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622E3A" w:rsidRPr="003764A4" w:rsidTr="005B6195">
        <w:tc>
          <w:tcPr>
            <w:tcW w:w="4039" w:type="dxa"/>
          </w:tcPr>
          <w:p w:rsidR="00622E3A" w:rsidRDefault="00622E3A" w:rsidP="005B61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22E3A" w:rsidRDefault="00622E3A" w:rsidP="005B61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622E3A" w:rsidRDefault="00622E3A" w:rsidP="005B61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622E3A" w:rsidRDefault="00622E3A" w:rsidP="005B61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622E3A" w:rsidRDefault="00622E3A" w:rsidP="005B61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622E3A" w:rsidRDefault="00622E3A" w:rsidP="005B61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622E3A" w:rsidRDefault="00622E3A" w:rsidP="005B6195">
            <w:pPr>
              <w:spacing w:after="0"/>
              <w:rPr>
                <w:rFonts w:ascii="Classic Russian" w:eastAsia="Times New Roman" w:hAnsi="Classic Russian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622E3A" w:rsidRDefault="00622E3A" w:rsidP="005B6195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0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0.25pt;height:74.25pt" o:ole="" fillcolor="window">
                  <v:imagedata r:id="rId5" o:title=""/>
                </v:shape>
                <o:OLEObject Type="Embed" ProgID="PBrush" ShapeID="_x0000_i1027" DrawAspect="Content" ObjectID="_1733124438" r:id="rId6"/>
              </w:object>
            </w:r>
          </w:p>
        </w:tc>
        <w:tc>
          <w:tcPr>
            <w:tcW w:w="4265" w:type="dxa"/>
          </w:tcPr>
          <w:p w:rsidR="00622E3A" w:rsidRDefault="00622E3A" w:rsidP="005B6195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</w:p>
          <w:p w:rsidR="00622E3A" w:rsidRDefault="00622E3A" w:rsidP="005B61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 xml:space="preserve">АДМИНИСТРАЦИЯ </w:t>
            </w:r>
          </w:p>
          <w:p w:rsidR="00622E3A" w:rsidRDefault="00622E3A" w:rsidP="005B61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622E3A" w:rsidRDefault="00622E3A" w:rsidP="005B61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668541, с. Ырбан</w:t>
            </w:r>
          </w:p>
          <w:p w:rsidR="00622E3A" w:rsidRDefault="00622E3A" w:rsidP="005B61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Ул. Промышленная 10</w:t>
            </w:r>
          </w:p>
          <w:p w:rsidR="00622E3A" w:rsidRDefault="00622E3A" w:rsidP="005B61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Тел. 8-394-50-2-17-03</w:t>
            </w:r>
          </w:p>
          <w:p w:rsidR="00622E3A" w:rsidRDefault="00622E3A" w:rsidP="005B6195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E-mail: Yrban123@mail.ru                                     </w:t>
            </w:r>
          </w:p>
        </w:tc>
      </w:tr>
      <w:tr w:rsidR="00622E3A" w:rsidRPr="003764A4" w:rsidTr="005B6195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22E3A" w:rsidRDefault="00622E3A" w:rsidP="005B6195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  <w:lang w:val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22E3A" w:rsidRDefault="00622E3A" w:rsidP="005B6195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22E3A" w:rsidRDefault="00622E3A" w:rsidP="005B6195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</w:tr>
      <w:tr w:rsidR="00622E3A" w:rsidTr="005B6195">
        <w:tc>
          <w:tcPr>
            <w:tcW w:w="4039" w:type="dxa"/>
          </w:tcPr>
          <w:p w:rsidR="00622E3A" w:rsidRDefault="00622E3A" w:rsidP="005B6195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  <w:lang w:val="en-US"/>
              </w:rPr>
            </w:pPr>
          </w:p>
        </w:tc>
        <w:tc>
          <w:tcPr>
            <w:tcW w:w="1623" w:type="dxa"/>
          </w:tcPr>
          <w:p w:rsidR="00622E3A" w:rsidRDefault="00622E3A" w:rsidP="005B6195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5" w:type="dxa"/>
            <w:hideMark/>
          </w:tcPr>
          <w:p w:rsidR="00622E3A" w:rsidRDefault="00622E3A" w:rsidP="005B6195">
            <w:pPr>
              <w:spacing w:after="0"/>
              <w:jc w:val="right"/>
              <w:rPr>
                <w:rFonts w:eastAsia="Times New Roman" w:cs="Times New Roman"/>
                <w:b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sz w:val="18"/>
                <w:szCs w:val="20"/>
              </w:rPr>
              <w:t>«_</w:t>
            </w:r>
            <w:r>
              <w:rPr>
                <w:rFonts w:eastAsia="Times New Roman" w:cs="Times New Roman"/>
                <w:b/>
                <w:sz w:val="18"/>
                <w:szCs w:val="20"/>
                <w:u w:val="single"/>
              </w:rPr>
              <w:t xml:space="preserve">   21 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_»  </w:t>
            </w:r>
            <w:r>
              <w:rPr>
                <w:rFonts w:eastAsia="Times New Roman" w:cs="Times New Roman"/>
                <w:b/>
                <w:sz w:val="18"/>
                <w:szCs w:val="20"/>
                <w:u w:val="single"/>
              </w:rPr>
              <w:t xml:space="preserve">ноября 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>2019 г.</w:t>
            </w:r>
          </w:p>
        </w:tc>
      </w:tr>
      <w:tr w:rsidR="00622E3A" w:rsidTr="005B6195">
        <w:tc>
          <w:tcPr>
            <w:tcW w:w="4039" w:type="dxa"/>
            <w:hideMark/>
          </w:tcPr>
          <w:p w:rsidR="00622E3A" w:rsidRDefault="00622E3A" w:rsidP="005B61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 33</w:t>
            </w:r>
          </w:p>
        </w:tc>
        <w:tc>
          <w:tcPr>
            <w:tcW w:w="1623" w:type="dxa"/>
          </w:tcPr>
          <w:p w:rsidR="00622E3A" w:rsidRDefault="00622E3A" w:rsidP="005B6195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</w:p>
        </w:tc>
        <w:tc>
          <w:tcPr>
            <w:tcW w:w="4265" w:type="dxa"/>
            <w:hideMark/>
          </w:tcPr>
          <w:p w:rsidR="00622E3A" w:rsidRDefault="00622E3A" w:rsidP="005B619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</w:t>
            </w:r>
          </w:p>
        </w:tc>
      </w:tr>
    </w:tbl>
    <w:p w:rsidR="00622E3A" w:rsidRPr="003A4B19" w:rsidRDefault="00622E3A" w:rsidP="0062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2E3A" w:rsidRDefault="00622E3A" w:rsidP="0062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сумона Ырбан</w:t>
      </w:r>
    </w:p>
    <w:p w:rsidR="00622E3A" w:rsidRPr="003A4B19" w:rsidRDefault="00622E3A" w:rsidP="0062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3A" w:rsidRPr="003A4B19" w:rsidRDefault="00622E3A" w:rsidP="00622E3A">
      <w:pPr>
        <w:rPr>
          <w:rFonts w:ascii="Times New Roman" w:hAnsi="Times New Roman" w:cs="Times New Roman"/>
          <w:sz w:val="28"/>
          <w:szCs w:val="28"/>
        </w:rPr>
      </w:pPr>
      <w:r w:rsidRPr="003A4B19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сельского поселения </w:t>
      </w:r>
      <w:proofErr w:type="spellStart"/>
      <w:r w:rsidRPr="003A4B1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3A4B19">
        <w:rPr>
          <w:rFonts w:ascii="Times New Roman" w:hAnsi="Times New Roman" w:cs="Times New Roman"/>
          <w:sz w:val="28"/>
          <w:szCs w:val="28"/>
        </w:rPr>
        <w:t xml:space="preserve"> Ырбан Тоджинского  кожууна,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субъектов малого и среднего предпринимательства и организациям, объектов образующим инфраструктуру поддержки субъектов малого и среднего предпринимательства</w:t>
      </w:r>
    </w:p>
    <w:p w:rsidR="00622E3A" w:rsidRPr="003A4B19" w:rsidRDefault="00622E3A" w:rsidP="00622E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4B1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A4B19">
        <w:rPr>
          <w:rFonts w:ascii="Times New Roman" w:hAnsi="Times New Roman" w:cs="Times New Roman"/>
          <w:kern w:val="28"/>
          <w:sz w:val="28"/>
          <w:szCs w:val="28"/>
        </w:rPr>
        <w:t>Федерального закона</w:t>
      </w:r>
      <w:r w:rsidRPr="003A4B19">
        <w:rPr>
          <w:rFonts w:ascii="Times New Roman" w:hAnsi="Times New Roman" w:cs="Times New Roman"/>
          <w:sz w:val="28"/>
          <w:szCs w:val="28"/>
        </w:rPr>
        <w:t xml:space="preserve"> </w:t>
      </w:r>
      <w:r w:rsidRPr="003A4B19">
        <w:rPr>
          <w:rFonts w:ascii="Times New Roman" w:hAnsi="Times New Roman" w:cs="Times New Roman"/>
          <w:kern w:val="28"/>
          <w:sz w:val="28"/>
          <w:szCs w:val="28"/>
        </w:rPr>
        <w:t xml:space="preserve">от 06.10.2003г. №131-ФЗ "Об общих принципах организации местного самоуправления в Российской Федерации", </w:t>
      </w:r>
      <w:r w:rsidRPr="003A4B19">
        <w:rPr>
          <w:rFonts w:ascii="Times New Roman" w:hAnsi="Times New Roman" w:cs="Times New Roman"/>
          <w:sz w:val="28"/>
          <w:szCs w:val="28"/>
        </w:rPr>
        <w:t>и в целях реализации полномочий органов местного самоуправления по обеспечению условий для осуществления предпринимательской деятельности администрация сумона Ырбан Тоджинского кожууна</w:t>
      </w:r>
    </w:p>
    <w:p w:rsidR="00622E3A" w:rsidRPr="003A4B19" w:rsidRDefault="00622E3A" w:rsidP="0062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1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22E3A" w:rsidRPr="003A4B19" w:rsidRDefault="00622E3A" w:rsidP="00622E3A">
      <w:pPr>
        <w:pStyle w:val="a4"/>
        <w:numPr>
          <w:ilvl w:val="0"/>
          <w:numId w:val="1"/>
        </w:numPr>
        <w:ind w:left="0" w:firstLine="284"/>
        <w:rPr>
          <w:szCs w:val="28"/>
        </w:rPr>
      </w:pPr>
      <w:r w:rsidRPr="003A4B19">
        <w:rPr>
          <w:szCs w:val="28"/>
        </w:rPr>
        <w:t xml:space="preserve">Утвердить прилагаемый перечень муниципального имущества сельского поселения </w:t>
      </w:r>
      <w:proofErr w:type="spellStart"/>
      <w:r w:rsidRPr="003A4B19">
        <w:rPr>
          <w:szCs w:val="28"/>
        </w:rPr>
        <w:t>сумон</w:t>
      </w:r>
      <w:proofErr w:type="spellEnd"/>
      <w:r w:rsidRPr="003A4B19">
        <w:rPr>
          <w:szCs w:val="28"/>
        </w:rPr>
        <w:t xml:space="preserve"> Ырбан Тоджинского кожууна,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субъектов малого и среднего предпринимательства и организациям, объектов образующим инфраструктуру поддержки субъектов малого и среднего предпринимательства.</w:t>
      </w:r>
    </w:p>
    <w:p w:rsidR="00622E3A" w:rsidRPr="003A4B19" w:rsidRDefault="00622E3A" w:rsidP="00622E3A">
      <w:pPr>
        <w:pStyle w:val="a4"/>
        <w:numPr>
          <w:ilvl w:val="0"/>
          <w:numId w:val="1"/>
        </w:numPr>
        <w:tabs>
          <w:tab w:val="left" w:pos="851"/>
        </w:tabs>
        <w:suppressAutoHyphens w:val="0"/>
        <w:spacing w:line="276" w:lineRule="auto"/>
        <w:rPr>
          <w:szCs w:val="28"/>
        </w:rPr>
      </w:pPr>
      <w:r w:rsidRPr="003A4B19">
        <w:rPr>
          <w:szCs w:val="28"/>
        </w:rPr>
        <w:t>Контроль за исполнение настоящего Постановления оставляю за собой.</w:t>
      </w:r>
    </w:p>
    <w:p w:rsidR="00622E3A" w:rsidRPr="003A4B19" w:rsidRDefault="00622E3A" w:rsidP="00622E3A">
      <w:pPr>
        <w:pStyle w:val="a4"/>
        <w:numPr>
          <w:ilvl w:val="0"/>
          <w:numId w:val="1"/>
        </w:numPr>
        <w:tabs>
          <w:tab w:val="left" w:pos="851"/>
        </w:tabs>
        <w:suppressAutoHyphens w:val="0"/>
        <w:spacing w:line="276" w:lineRule="auto"/>
        <w:rPr>
          <w:szCs w:val="28"/>
        </w:rPr>
      </w:pPr>
      <w:r w:rsidRPr="003A4B19">
        <w:rPr>
          <w:szCs w:val="28"/>
        </w:rPr>
        <w:t>Постановление вступает в силу со дня подписания.</w:t>
      </w:r>
    </w:p>
    <w:p w:rsidR="00622E3A" w:rsidRPr="003A4B19" w:rsidRDefault="00622E3A" w:rsidP="00622E3A">
      <w:pPr>
        <w:rPr>
          <w:rFonts w:ascii="Times New Roman" w:hAnsi="Times New Roman" w:cs="Times New Roman"/>
          <w:sz w:val="26"/>
          <w:szCs w:val="26"/>
        </w:rPr>
      </w:pPr>
    </w:p>
    <w:p w:rsidR="00622E3A" w:rsidRPr="003A4B19" w:rsidRDefault="00622E3A" w:rsidP="0062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                                А. Ю. Незнамов</w:t>
      </w:r>
    </w:p>
    <w:p w:rsidR="00622E3A" w:rsidRDefault="00622E3A" w:rsidP="00622E3A">
      <w:pPr>
        <w:suppressAutoHyphens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lang w:eastAsia="ar-SA"/>
        </w:rPr>
      </w:pPr>
    </w:p>
    <w:p w:rsidR="00622E3A" w:rsidRDefault="00622E3A" w:rsidP="00622E3A">
      <w:pPr>
        <w:suppressAutoHyphens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lang w:eastAsia="ar-SA"/>
        </w:rPr>
      </w:pPr>
    </w:p>
    <w:p w:rsidR="00622E3A" w:rsidRDefault="00622E3A" w:rsidP="00622E3A">
      <w:pPr>
        <w:suppressAutoHyphens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lang w:eastAsia="ar-SA"/>
        </w:rPr>
      </w:pPr>
    </w:p>
    <w:p w:rsidR="00622E3A" w:rsidRPr="003A4B19" w:rsidRDefault="00622E3A" w:rsidP="00622E3A">
      <w:pPr>
        <w:suppressAutoHyphens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lang w:eastAsia="ar-SA"/>
        </w:rPr>
      </w:pPr>
      <w:r w:rsidRPr="003A4B19">
        <w:rPr>
          <w:rFonts w:ascii="Times New Roman" w:eastAsia="Times New Roman" w:hAnsi="Times New Roman" w:cs="Times New Roman"/>
          <w:lang w:eastAsia="ar-SA"/>
        </w:rPr>
        <w:t>Приложение к Постановлению</w:t>
      </w:r>
    </w:p>
    <w:p w:rsidR="00622E3A" w:rsidRPr="003A4B19" w:rsidRDefault="00622E3A" w:rsidP="00622E3A">
      <w:pPr>
        <w:suppressAutoHyphens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21.11.</w:t>
      </w:r>
      <w:r w:rsidRPr="003A4B19">
        <w:rPr>
          <w:rFonts w:ascii="Times New Roman" w:eastAsia="Times New Roman" w:hAnsi="Times New Roman" w:cs="Times New Roman"/>
          <w:lang w:eastAsia="ar-SA"/>
        </w:rPr>
        <w:t xml:space="preserve"> 2019 г № _</w:t>
      </w:r>
      <w:r>
        <w:rPr>
          <w:rFonts w:ascii="Times New Roman" w:eastAsia="Times New Roman" w:hAnsi="Times New Roman" w:cs="Times New Roman"/>
          <w:lang w:eastAsia="ar-SA"/>
        </w:rPr>
        <w:t>33</w:t>
      </w:r>
      <w:r w:rsidRPr="003A4B19">
        <w:rPr>
          <w:rFonts w:ascii="Times New Roman" w:eastAsia="Times New Roman" w:hAnsi="Times New Roman" w:cs="Times New Roman"/>
          <w:lang w:eastAsia="ar-SA"/>
        </w:rPr>
        <w:t>____</w:t>
      </w:r>
    </w:p>
    <w:p w:rsidR="00622E3A" w:rsidRPr="003A4B19" w:rsidRDefault="00622E3A" w:rsidP="00622E3A">
      <w:pPr>
        <w:suppressAutoHyphens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E3A" w:rsidRPr="003A4B19" w:rsidRDefault="00622E3A" w:rsidP="00622E3A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B1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622E3A" w:rsidRPr="003A4B19" w:rsidRDefault="00622E3A" w:rsidP="00622E3A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имущества сельского поселения </w:t>
      </w:r>
      <w:proofErr w:type="spellStart"/>
      <w:r w:rsidRPr="003A4B1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сумон</w:t>
      </w:r>
      <w:proofErr w:type="spellEnd"/>
      <w:r w:rsidRPr="003A4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Ырбан Тоджинского </w:t>
      </w:r>
      <w:r w:rsidRPr="003A4B1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кожууна,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субъектов малого и среднего предпринимательства и организациям, объектов образующим инфраструктуру поддержки субъектов малого и среднего предпринимательства</w:t>
      </w:r>
    </w:p>
    <w:p w:rsidR="00622E3A" w:rsidRPr="003A4B19" w:rsidRDefault="00622E3A" w:rsidP="00622E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5"/>
        <w:gridCol w:w="1642"/>
        <w:gridCol w:w="1701"/>
        <w:gridCol w:w="1559"/>
        <w:gridCol w:w="1619"/>
        <w:gridCol w:w="1783"/>
        <w:gridCol w:w="1560"/>
      </w:tblGrid>
      <w:tr w:rsidR="00622E3A" w:rsidRPr="003A4B19" w:rsidTr="005B6195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3A4B19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3A4B19">
              <w:rPr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3A4B19">
              <w:rPr>
                <w:sz w:val="20"/>
                <w:szCs w:val="20"/>
                <w:lang w:eastAsia="ar-SA"/>
              </w:rPr>
              <w:t>Место нахождения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3A4B19">
              <w:rPr>
                <w:sz w:val="20"/>
                <w:szCs w:val="20"/>
                <w:lang w:eastAsia="ar-SA"/>
              </w:rPr>
              <w:t>Категория целевого назначения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3A4B19">
              <w:rPr>
                <w:sz w:val="20"/>
                <w:szCs w:val="20"/>
                <w:lang w:eastAsia="ar-SA"/>
              </w:rPr>
              <w:t>Общая площадь, кв. м.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3A4B19">
              <w:rPr>
                <w:sz w:val="20"/>
                <w:szCs w:val="20"/>
                <w:lang w:eastAsia="ar-SA"/>
              </w:rPr>
              <w:t>Кадастровый номер 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3A4B19">
              <w:rPr>
                <w:sz w:val="20"/>
                <w:szCs w:val="20"/>
                <w:lang w:eastAsia="ar-SA"/>
              </w:rPr>
              <w:t xml:space="preserve">Обременение (дата окончания действующего договора и др.) </w:t>
            </w:r>
          </w:p>
        </w:tc>
      </w:tr>
      <w:tr w:rsidR="00622E3A" w:rsidRPr="003A4B19" w:rsidTr="005B6195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3A4B1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3A4B19">
              <w:rPr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С. Ырбан, ул. Лесная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 объект торговли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ru-RU"/>
              </w:rPr>
            </w:pPr>
            <w:r>
              <w:rPr>
                <w:rFonts w:eastAsia="TimesNewRomanPSMT"/>
                <w:sz w:val="20"/>
                <w:szCs w:val="20"/>
                <w:lang w:eastAsia="ru-RU"/>
              </w:rPr>
              <w:t>17:11:0201014:8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22E3A" w:rsidRPr="003A4B19" w:rsidTr="005B6195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3A" w:rsidRPr="003A4B19" w:rsidRDefault="00622E3A" w:rsidP="005B6195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622E3A" w:rsidRDefault="00622E3A" w:rsidP="0062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E3A" w:rsidRDefault="00622E3A" w:rsidP="0062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E3A" w:rsidRDefault="00622E3A" w:rsidP="00622E3A"/>
    <w:p w:rsidR="00636178" w:rsidRDefault="00622E3A">
      <w:bookmarkStart w:id="0" w:name="_GoBack"/>
      <w:bookmarkEnd w:id="0"/>
    </w:p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955"/>
    <w:multiLevelType w:val="hybridMultilevel"/>
    <w:tmpl w:val="6CE0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F7"/>
    <w:rsid w:val="001C70F7"/>
    <w:rsid w:val="002325BE"/>
    <w:rsid w:val="002A0E3F"/>
    <w:rsid w:val="00360963"/>
    <w:rsid w:val="00622E3A"/>
    <w:rsid w:val="006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03BDA-5322-4670-A255-B6078AA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22E3A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">
    <w:name w:val="Сетка таблицы1"/>
    <w:basedOn w:val="a1"/>
    <w:next w:val="a3"/>
    <w:uiPriority w:val="59"/>
    <w:rsid w:val="00622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2022-12-21T02:42:00Z</dcterms:created>
  <dcterms:modified xsi:type="dcterms:W3CDTF">2022-12-21T03:41:00Z</dcterms:modified>
</cp:coreProperties>
</file>