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Spec="center" w:tblpY="415"/>
        <w:tblW w:w="9927" w:type="dxa"/>
        <w:tblLayout w:type="fixed"/>
        <w:tblCellMar>
          <w:left w:w="70" w:type="dxa"/>
          <w:right w:w="70" w:type="dxa"/>
        </w:tblCellMar>
        <w:tblLook w:val="04A0" w:firstRow="1" w:lastRow="0" w:firstColumn="1" w:lastColumn="0" w:noHBand="0" w:noVBand="1"/>
      </w:tblPr>
      <w:tblGrid>
        <w:gridCol w:w="4039"/>
        <w:gridCol w:w="1623"/>
        <w:gridCol w:w="4265"/>
      </w:tblGrid>
      <w:tr w:rsidR="002E17D5" w:rsidRPr="00200353" w:rsidTr="00200353">
        <w:tc>
          <w:tcPr>
            <w:tcW w:w="4039" w:type="dxa"/>
          </w:tcPr>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b/>
                <w:sz w:val="24"/>
                <w:szCs w:val="24"/>
              </w:rPr>
            </w:pPr>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proofErr w:type="gramStart"/>
            <w:r w:rsidRPr="00200353">
              <w:rPr>
                <w:rFonts w:ascii="Times New Roman" w:eastAsia="Times New Roman" w:hAnsi="Times New Roman" w:cs="Times New Roman"/>
                <w:sz w:val="24"/>
                <w:szCs w:val="24"/>
              </w:rPr>
              <w:t>ТЫВА  РЕСПУБЛИКАНЫН</w:t>
            </w:r>
            <w:proofErr w:type="gramEnd"/>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proofErr w:type="gramStart"/>
            <w:r w:rsidRPr="00200353">
              <w:rPr>
                <w:rFonts w:ascii="Times New Roman" w:eastAsia="Times New Roman" w:hAnsi="Times New Roman" w:cs="Times New Roman"/>
                <w:sz w:val="24"/>
                <w:szCs w:val="24"/>
              </w:rPr>
              <w:t>ТОЖУ  КОЖУУН</w:t>
            </w:r>
            <w:proofErr w:type="gramEnd"/>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r w:rsidRPr="00200353">
              <w:rPr>
                <w:rFonts w:ascii="Times New Roman" w:eastAsia="Times New Roman" w:hAnsi="Times New Roman" w:cs="Times New Roman"/>
                <w:sz w:val="24"/>
                <w:szCs w:val="24"/>
              </w:rPr>
              <w:t>ЫРБАН СУМУ</w:t>
            </w:r>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r w:rsidRPr="00200353">
              <w:rPr>
                <w:rFonts w:ascii="Times New Roman" w:eastAsia="Times New Roman" w:hAnsi="Times New Roman" w:cs="Times New Roman"/>
                <w:sz w:val="24"/>
                <w:szCs w:val="24"/>
              </w:rPr>
              <w:t>ЧАГЫРГАЗЫ</w:t>
            </w:r>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p>
          <w:p w:rsidR="002E17D5" w:rsidRPr="00200353" w:rsidRDefault="002E17D5" w:rsidP="002E17D5">
            <w:pPr>
              <w:widowControl w:val="0"/>
              <w:autoSpaceDE w:val="0"/>
              <w:autoSpaceDN w:val="0"/>
              <w:adjustRightInd w:val="0"/>
              <w:spacing w:after="0" w:line="276" w:lineRule="auto"/>
              <w:rPr>
                <w:rFonts w:ascii="Times New Roman" w:eastAsia="Times New Roman" w:hAnsi="Times New Roman" w:cs="Times New Roman"/>
                <w:sz w:val="24"/>
                <w:szCs w:val="24"/>
              </w:rPr>
            </w:pPr>
          </w:p>
        </w:tc>
        <w:tc>
          <w:tcPr>
            <w:tcW w:w="1623" w:type="dxa"/>
          </w:tcPr>
          <w:p w:rsidR="002E17D5" w:rsidRPr="00200353" w:rsidRDefault="002E17D5" w:rsidP="002E17D5">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200353">
              <w:rPr>
                <w:rFonts w:ascii="Times New Roman" w:eastAsia="Times New Roman" w:hAnsi="Times New Roman" w:cs="Times New Roman"/>
                <w:sz w:val="24"/>
                <w:szCs w:val="24"/>
              </w:rPr>
              <w:object w:dxaOrig="1605" w:dyaOrig="1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1pt;height:74.2pt" o:ole="">
                  <v:imagedata r:id="rId6" o:title=""/>
                </v:shape>
                <o:OLEObject Type="Embed" ProgID="PBrush" ShapeID="_x0000_i1025" DrawAspect="Content" ObjectID="_1823844759" r:id="rId7"/>
              </w:object>
            </w:r>
          </w:p>
        </w:tc>
        <w:tc>
          <w:tcPr>
            <w:tcW w:w="4265" w:type="dxa"/>
          </w:tcPr>
          <w:p w:rsidR="002E17D5" w:rsidRPr="00200353" w:rsidRDefault="002E17D5" w:rsidP="002E17D5">
            <w:pPr>
              <w:widowControl w:val="0"/>
              <w:autoSpaceDE w:val="0"/>
              <w:autoSpaceDN w:val="0"/>
              <w:adjustRightInd w:val="0"/>
              <w:spacing w:after="0" w:line="276" w:lineRule="auto"/>
              <w:jc w:val="right"/>
              <w:rPr>
                <w:rFonts w:ascii="Times New Roman" w:eastAsia="Times New Roman" w:hAnsi="Times New Roman" w:cs="Times New Roman"/>
                <w:sz w:val="24"/>
                <w:szCs w:val="24"/>
              </w:rPr>
            </w:pPr>
          </w:p>
          <w:p w:rsidR="002E17D5" w:rsidRPr="00200353" w:rsidRDefault="002E17D5" w:rsidP="002E17D5">
            <w:pPr>
              <w:widowControl w:val="0"/>
              <w:autoSpaceDE w:val="0"/>
              <w:autoSpaceDN w:val="0"/>
              <w:adjustRightInd w:val="0"/>
              <w:spacing w:after="0" w:line="276" w:lineRule="auto"/>
              <w:jc w:val="right"/>
              <w:rPr>
                <w:rFonts w:ascii="Times New Roman" w:eastAsia="Times New Roman" w:hAnsi="Times New Roman" w:cs="Times New Roman"/>
                <w:sz w:val="24"/>
                <w:szCs w:val="24"/>
              </w:rPr>
            </w:pPr>
            <w:r w:rsidRPr="00200353">
              <w:rPr>
                <w:rFonts w:ascii="Times New Roman" w:eastAsia="Times New Roman" w:hAnsi="Times New Roman" w:cs="Times New Roman"/>
                <w:sz w:val="24"/>
                <w:szCs w:val="24"/>
              </w:rPr>
              <w:t>РЕСПУБЛИКА  ТЫВА</w:t>
            </w:r>
            <w:r w:rsidRPr="00200353">
              <w:rPr>
                <w:rFonts w:ascii="Times New Roman" w:eastAsia="Times New Roman" w:hAnsi="Times New Roman" w:cs="Times New Roman"/>
                <w:sz w:val="24"/>
                <w:szCs w:val="24"/>
              </w:rPr>
              <w:br/>
              <w:t>ТОДЖИНСКИЙ КОЖУУН</w:t>
            </w:r>
            <w:r w:rsidRPr="00200353">
              <w:rPr>
                <w:rFonts w:ascii="Times New Roman" w:eastAsia="Times New Roman" w:hAnsi="Times New Roman" w:cs="Times New Roman"/>
                <w:sz w:val="24"/>
                <w:szCs w:val="24"/>
              </w:rPr>
              <w:br/>
              <w:t xml:space="preserve">АДМИНИСТРАЦИЯ </w:t>
            </w:r>
          </w:p>
          <w:p w:rsidR="002E17D5" w:rsidRPr="00200353" w:rsidRDefault="002E17D5" w:rsidP="002E17D5">
            <w:pPr>
              <w:widowControl w:val="0"/>
              <w:autoSpaceDE w:val="0"/>
              <w:autoSpaceDN w:val="0"/>
              <w:adjustRightInd w:val="0"/>
              <w:spacing w:after="0" w:line="276" w:lineRule="auto"/>
              <w:jc w:val="right"/>
              <w:rPr>
                <w:rFonts w:ascii="Times New Roman" w:eastAsia="Times New Roman" w:hAnsi="Times New Roman" w:cs="Times New Roman"/>
                <w:b/>
                <w:sz w:val="24"/>
                <w:szCs w:val="24"/>
              </w:rPr>
            </w:pPr>
            <w:r w:rsidRPr="00200353">
              <w:rPr>
                <w:rFonts w:ascii="Times New Roman" w:eastAsia="Times New Roman" w:hAnsi="Times New Roman" w:cs="Times New Roman"/>
                <w:sz w:val="24"/>
                <w:szCs w:val="24"/>
              </w:rPr>
              <w:t>СУМОНА ЫРБАН</w:t>
            </w:r>
          </w:p>
          <w:p w:rsidR="002E17D5" w:rsidRPr="00200353" w:rsidRDefault="002E17D5" w:rsidP="002E17D5">
            <w:pPr>
              <w:widowControl w:val="0"/>
              <w:autoSpaceDE w:val="0"/>
              <w:autoSpaceDN w:val="0"/>
              <w:adjustRightInd w:val="0"/>
              <w:spacing w:after="0" w:line="276" w:lineRule="auto"/>
              <w:jc w:val="right"/>
              <w:rPr>
                <w:rFonts w:ascii="Times New Roman" w:eastAsia="Times New Roman" w:hAnsi="Times New Roman" w:cs="Times New Roman"/>
                <w:b/>
                <w:sz w:val="24"/>
                <w:szCs w:val="24"/>
              </w:rPr>
            </w:pPr>
            <w:r w:rsidRPr="00200353">
              <w:rPr>
                <w:rFonts w:ascii="Times New Roman" w:eastAsia="Times New Roman" w:hAnsi="Times New Roman" w:cs="Times New Roman"/>
                <w:sz w:val="24"/>
                <w:szCs w:val="24"/>
              </w:rPr>
              <w:t>668541, с. Ырбан</w:t>
            </w:r>
          </w:p>
          <w:p w:rsidR="002E17D5" w:rsidRPr="00200353" w:rsidRDefault="00200353" w:rsidP="002E17D5">
            <w:pPr>
              <w:widowControl w:val="0"/>
              <w:autoSpaceDE w:val="0"/>
              <w:autoSpaceDN w:val="0"/>
              <w:adjustRightInd w:val="0"/>
              <w:spacing w:after="0" w:line="276"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Ул. Промышленная 11</w:t>
            </w:r>
          </w:p>
          <w:p w:rsidR="002E17D5" w:rsidRPr="00910A2E" w:rsidRDefault="002E17D5" w:rsidP="00200353">
            <w:pPr>
              <w:widowControl w:val="0"/>
              <w:autoSpaceDE w:val="0"/>
              <w:autoSpaceDN w:val="0"/>
              <w:adjustRightInd w:val="0"/>
              <w:spacing w:after="0" w:line="276" w:lineRule="auto"/>
              <w:jc w:val="right"/>
              <w:rPr>
                <w:rFonts w:ascii="Times New Roman" w:eastAsia="Times New Roman" w:hAnsi="Times New Roman" w:cs="Times New Roman"/>
                <w:sz w:val="24"/>
                <w:szCs w:val="24"/>
              </w:rPr>
            </w:pPr>
            <w:r w:rsidRPr="00200353">
              <w:rPr>
                <w:rFonts w:ascii="Times New Roman" w:eastAsia="Times New Roman" w:hAnsi="Times New Roman" w:cs="Times New Roman"/>
                <w:sz w:val="24"/>
                <w:szCs w:val="24"/>
                <w:lang w:val="en-US"/>
              </w:rPr>
              <w:t>E</w:t>
            </w:r>
            <w:r w:rsidRPr="00910A2E">
              <w:rPr>
                <w:rFonts w:ascii="Times New Roman" w:eastAsia="Times New Roman" w:hAnsi="Times New Roman" w:cs="Times New Roman"/>
                <w:sz w:val="24"/>
                <w:szCs w:val="24"/>
              </w:rPr>
              <w:t>-</w:t>
            </w:r>
            <w:r w:rsidRPr="00200353">
              <w:rPr>
                <w:rFonts w:ascii="Times New Roman" w:eastAsia="Times New Roman" w:hAnsi="Times New Roman" w:cs="Times New Roman"/>
                <w:sz w:val="24"/>
                <w:szCs w:val="24"/>
                <w:lang w:val="en-US"/>
              </w:rPr>
              <w:t>mail</w:t>
            </w:r>
            <w:r w:rsidRPr="00910A2E">
              <w:rPr>
                <w:rFonts w:ascii="Times New Roman" w:eastAsia="Times New Roman" w:hAnsi="Times New Roman" w:cs="Times New Roman"/>
                <w:sz w:val="24"/>
                <w:szCs w:val="24"/>
              </w:rPr>
              <w:t xml:space="preserve"> :  </w:t>
            </w:r>
            <w:proofErr w:type="spellStart"/>
            <w:r w:rsidRPr="00200353">
              <w:rPr>
                <w:rFonts w:ascii="Times New Roman" w:eastAsia="Times New Roman" w:hAnsi="Times New Roman" w:cs="Times New Roman"/>
                <w:sz w:val="24"/>
                <w:szCs w:val="24"/>
                <w:lang w:val="en-US"/>
              </w:rPr>
              <w:t>yrban</w:t>
            </w:r>
            <w:proofErr w:type="spellEnd"/>
            <w:r w:rsidRPr="00910A2E">
              <w:rPr>
                <w:rFonts w:ascii="Times New Roman" w:eastAsia="Times New Roman" w:hAnsi="Times New Roman" w:cs="Times New Roman"/>
                <w:sz w:val="24"/>
                <w:szCs w:val="24"/>
              </w:rPr>
              <w:t>123@</w:t>
            </w:r>
            <w:r w:rsidRPr="00200353">
              <w:rPr>
                <w:rFonts w:ascii="Times New Roman" w:eastAsia="Times New Roman" w:hAnsi="Times New Roman" w:cs="Times New Roman"/>
                <w:sz w:val="24"/>
                <w:szCs w:val="24"/>
                <w:lang w:val="en-US"/>
              </w:rPr>
              <w:t>mail</w:t>
            </w:r>
            <w:r w:rsidRPr="00910A2E">
              <w:rPr>
                <w:rFonts w:ascii="Times New Roman" w:eastAsia="Times New Roman" w:hAnsi="Times New Roman" w:cs="Times New Roman"/>
                <w:sz w:val="24"/>
                <w:szCs w:val="24"/>
              </w:rPr>
              <w:t>.</w:t>
            </w:r>
            <w:proofErr w:type="spellStart"/>
            <w:r w:rsidRPr="00200353">
              <w:rPr>
                <w:rFonts w:ascii="Times New Roman" w:eastAsia="Times New Roman" w:hAnsi="Times New Roman" w:cs="Times New Roman"/>
                <w:sz w:val="24"/>
                <w:szCs w:val="24"/>
                <w:lang w:val="en-US"/>
              </w:rPr>
              <w:t>ru</w:t>
            </w:r>
            <w:proofErr w:type="spellEnd"/>
            <w:r w:rsidRPr="00910A2E">
              <w:rPr>
                <w:rFonts w:ascii="Times New Roman" w:eastAsia="Times New Roman" w:hAnsi="Times New Roman" w:cs="Times New Roman"/>
                <w:sz w:val="24"/>
                <w:szCs w:val="24"/>
              </w:rPr>
              <w:t xml:space="preserve">                                     </w:t>
            </w:r>
          </w:p>
        </w:tc>
      </w:tr>
      <w:tr w:rsidR="002E17D5" w:rsidRPr="00200353" w:rsidTr="00200353">
        <w:tc>
          <w:tcPr>
            <w:tcW w:w="4039" w:type="dxa"/>
          </w:tcPr>
          <w:p w:rsidR="002E17D5" w:rsidRPr="00910A2E" w:rsidRDefault="002E17D5" w:rsidP="002E17D5">
            <w:pPr>
              <w:widowControl w:val="0"/>
              <w:autoSpaceDE w:val="0"/>
              <w:autoSpaceDN w:val="0"/>
              <w:adjustRightInd w:val="0"/>
              <w:spacing w:after="0" w:line="276" w:lineRule="auto"/>
              <w:rPr>
                <w:rFonts w:ascii="Times New Roman" w:eastAsia="Times New Roman" w:hAnsi="Times New Roman" w:cs="Times New Roman"/>
                <w:b/>
                <w:sz w:val="24"/>
                <w:szCs w:val="24"/>
              </w:rPr>
            </w:pPr>
          </w:p>
        </w:tc>
        <w:tc>
          <w:tcPr>
            <w:tcW w:w="1623" w:type="dxa"/>
          </w:tcPr>
          <w:p w:rsidR="002E17D5" w:rsidRPr="00910A2E" w:rsidRDefault="002E17D5" w:rsidP="002E17D5">
            <w:pPr>
              <w:widowControl w:val="0"/>
              <w:autoSpaceDE w:val="0"/>
              <w:autoSpaceDN w:val="0"/>
              <w:adjustRightInd w:val="0"/>
              <w:spacing w:after="0" w:line="276" w:lineRule="auto"/>
              <w:jc w:val="both"/>
              <w:rPr>
                <w:rFonts w:ascii="Times New Roman" w:eastAsia="Times New Roman" w:hAnsi="Times New Roman" w:cs="Times New Roman"/>
                <w:sz w:val="24"/>
                <w:szCs w:val="24"/>
              </w:rPr>
            </w:pPr>
          </w:p>
        </w:tc>
        <w:tc>
          <w:tcPr>
            <w:tcW w:w="4265" w:type="dxa"/>
          </w:tcPr>
          <w:p w:rsidR="002E17D5" w:rsidRPr="00200353" w:rsidRDefault="002E17D5" w:rsidP="002E17D5">
            <w:pPr>
              <w:widowControl w:val="0"/>
              <w:autoSpaceDE w:val="0"/>
              <w:autoSpaceDN w:val="0"/>
              <w:adjustRightInd w:val="0"/>
              <w:spacing w:after="0" w:line="276" w:lineRule="auto"/>
              <w:jc w:val="right"/>
              <w:rPr>
                <w:rFonts w:ascii="Times New Roman" w:eastAsia="Times New Roman" w:hAnsi="Times New Roman" w:cs="Times New Roman"/>
                <w:sz w:val="24"/>
                <w:szCs w:val="24"/>
              </w:rPr>
            </w:pPr>
          </w:p>
        </w:tc>
      </w:tr>
    </w:tbl>
    <w:p w:rsidR="002E17D5" w:rsidRPr="005D243F" w:rsidRDefault="002E17D5" w:rsidP="002E17D5">
      <w:pPr>
        <w:autoSpaceDE w:val="0"/>
        <w:autoSpaceDN w:val="0"/>
        <w:adjustRightInd w:val="0"/>
        <w:spacing w:before="226" w:after="0" w:line="274" w:lineRule="exact"/>
        <w:ind w:firstLine="408"/>
        <w:jc w:val="center"/>
        <w:rPr>
          <w:rFonts w:ascii="Times New Roman" w:eastAsia="Times New Roman" w:hAnsi="Times New Roman" w:cs="Times New Roman"/>
          <w:b/>
          <w:spacing w:val="10"/>
          <w:sz w:val="28"/>
          <w:szCs w:val="28"/>
          <w:lang w:eastAsia="ru-RU"/>
        </w:rPr>
      </w:pPr>
      <w:r w:rsidRPr="005D243F">
        <w:rPr>
          <w:rFonts w:ascii="Times New Roman" w:eastAsia="Times New Roman" w:hAnsi="Times New Roman" w:cs="Times New Roman"/>
          <w:b/>
          <w:spacing w:val="10"/>
          <w:sz w:val="28"/>
          <w:szCs w:val="28"/>
          <w:lang w:eastAsia="ru-RU"/>
        </w:rPr>
        <w:t>ПОСТАНОВЛЕНИЕ</w:t>
      </w:r>
    </w:p>
    <w:p w:rsidR="002E17D5" w:rsidRPr="005D243F" w:rsidRDefault="002E17D5" w:rsidP="002E17D5">
      <w:pPr>
        <w:autoSpaceDE w:val="0"/>
        <w:autoSpaceDN w:val="0"/>
        <w:adjustRightInd w:val="0"/>
        <w:spacing w:before="226" w:after="0" w:line="274" w:lineRule="exact"/>
        <w:ind w:firstLine="408"/>
        <w:jc w:val="center"/>
        <w:rPr>
          <w:rFonts w:ascii="Times New Roman" w:eastAsia="Times New Roman" w:hAnsi="Times New Roman" w:cs="Times New Roman"/>
          <w:b/>
          <w:spacing w:val="10"/>
          <w:sz w:val="28"/>
          <w:szCs w:val="28"/>
          <w:lang w:eastAsia="ru-RU"/>
        </w:rPr>
      </w:pPr>
      <w:r w:rsidRPr="005D243F">
        <w:rPr>
          <w:rFonts w:ascii="Times New Roman" w:eastAsia="Times New Roman" w:hAnsi="Times New Roman" w:cs="Times New Roman"/>
          <w:b/>
          <w:spacing w:val="10"/>
          <w:sz w:val="28"/>
          <w:szCs w:val="28"/>
          <w:lang w:eastAsia="ru-RU"/>
        </w:rPr>
        <w:t xml:space="preserve"> Администрации сельского поселения сумона Ырбан</w:t>
      </w:r>
    </w:p>
    <w:p w:rsidR="00E1194F" w:rsidRPr="005D243F" w:rsidRDefault="00E1194F" w:rsidP="002E17D5">
      <w:pPr>
        <w:autoSpaceDE w:val="0"/>
        <w:autoSpaceDN w:val="0"/>
        <w:adjustRightInd w:val="0"/>
        <w:spacing w:before="226" w:after="0" w:line="274" w:lineRule="exact"/>
        <w:ind w:firstLine="408"/>
        <w:jc w:val="center"/>
        <w:rPr>
          <w:rFonts w:ascii="Times New Roman" w:eastAsia="Times New Roman" w:hAnsi="Times New Roman" w:cs="Times New Roman"/>
          <w:b/>
          <w:spacing w:val="10"/>
          <w:sz w:val="28"/>
          <w:szCs w:val="28"/>
          <w:lang w:eastAsia="ru-RU"/>
        </w:rPr>
      </w:pPr>
      <w:r w:rsidRPr="005D243F">
        <w:rPr>
          <w:rFonts w:ascii="Times New Roman" w:eastAsia="Times New Roman" w:hAnsi="Times New Roman" w:cs="Times New Roman"/>
          <w:b/>
          <w:spacing w:val="10"/>
          <w:sz w:val="28"/>
          <w:szCs w:val="28"/>
          <w:lang w:eastAsia="ru-RU"/>
        </w:rPr>
        <w:t>Тоджинского кожууна Республики Тыва</w:t>
      </w:r>
    </w:p>
    <w:p w:rsidR="002E17D5" w:rsidRPr="005D243F" w:rsidRDefault="006E1C6E" w:rsidP="002E17D5">
      <w:pPr>
        <w:autoSpaceDE w:val="0"/>
        <w:autoSpaceDN w:val="0"/>
        <w:adjustRightInd w:val="0"/>
        <w:spacing w:before="226" w:after="0" w:line="274" w:lineRule="exact"/>
        <w:ind w:firstLine="408"/>
        <w:jc w:val="center"/>
        <w:rPr>
          <w:rFonts w:ascii="Times New Roman" w:eastAsia="Times New Roman" w:hAnsi="Times New Roman" w:cs="Times New Roman"/>
          <w:b/>
          <w:spacing w:val="10"/>
          <w:sz w:val="24"/>
          <w:szCs w:val="24"/>
          <w:lang w:eastAsia="ru-RU"/>
        </w:rPr>
      </w:pPr>
      <w:r>
        <w:rPr>
          <w:rFonts w:ascii="Times New Roman" w:eastAsia="Times New Roman" w:hAnsi="Times New Roman" w:cs="Times New Roman"/>
          <w:b/>
          <w:spacing w:val="10"/>
          <w:sz w:val="24"/>
          <w:szCs w:val="24"/>
          <w:lang w:eastAsia="ru-RU"/>
        </w:rPr>
        <w:t>От 05 ноября 2025г.       № 39</w:t>
      </w:r>
    </w:p>
    <w:p w:rsidR="002E17D5" w:rsidRPr="005D243F" w:rsidRDefault="00E1194F" w:rsidP="00E1194F">
      <w:pPr>
        <w:autoSpaceDE w:val="0"/>
        <w:autoSpaceDN w:val="0"/>
        <w:adjustRightInd w:val="0"/>
        <w:spacing w:before="226" w:after="0" w:line="274" w:lineRule="exact"/>
        <w:ind w:firstLine="408"/>
        <w:jc w:val="center"/>
        <w:rPr>
          <w:rFonts w:ascii="Times New Roman" w:eastAsia="Times New Roman" w:hAnsi="Times New Roman" w:cs="Times New Roman"/>
          <w:b/>
          <w:spacing w:val="10"/>
          <w:sz w:val="24"/>
          <w:szCs w:val="24"/>
          <w:lang w:eastAsia="ru-RU"/>
        </w:rPr>
      </w:pPr>
      <w:r w:rsidRPr="005D243F">
        <w:rPr>
          <w:rFonts w:ascii="Times New Roman" w:eastAsia="Times New Roman" w:hAnsi="Times New Roman" w:cs="Times New Roman"/>
          <w:b/>
          <w:bCs/>
          <w:sz w:val="24"/>
          <w:szCs w:val="24"/>
          <w:lang w:eastAsia="ru-RU"/>
        </w:rPr>
        <w:t xml:space="preserve"> </w:t>
      </w:r>
      <w:r w:rsidR="002E17D5" w:rsidRPr="005D243F">
        <w:rPr>
          <w:rFonts w:ascii="Times New Roman" w:eastAsia="Times New Roman" w:hAnsi="Times New Roman" w:cs="Times New Roman"/>
          <w:b/>
          <w:bCs/>
          <w:sz w:val="24"/>
          <w:szCs w:val="24"/>
          <w:lang w:eastAsia="ru-RU"/>
        </w:rPr>
        <w:t xml:space="preserve">Об утверждении </w:t>
      </w:r>
      <w:r w:rsidR="002E17D5" w:rsidRPr="005D243F">
        <w:rPr>
          <w:rFonts w:ascii="Times New Roman" w:eastAsia="Times New Roman" w:hAnsi="Times New Roman" w:cs="Times New Roman"/>
          <w:b/>
          <w:sz w:val="24"/>
          <w:szCs w:val="24"/>
          <w:lang w:eastAsia="ru-RU"/>
        </w:rPr>
        <w:t xml:space="preserve">муниципальной </w:t>
      </w:r>
      <w:proofErr w:type="gramStart"/>
      <w:r w:rsidR="002E17D5" w:rsidRPr="005D243F">
        <w:rPr>
          <w:rFonts w:ascii="Times New Roman" w:eastAsia="Times New Roman" w:hAnsi="Times New Roman" w:cs="Times New Roman"/>
          <w:b/>
          <w:sz w:val="24"/>
          <w:szCs w:val="24"/>
          <w:lang w:eastAsia="ru-RU"/>
        </w:rPr>
        <w:t>программы  «</w:t>
      </w:r>
      <w:proofErr w:type="gramEnd"/>
      <w:r w:rsidR="002E17D5" w:rsidRPr="005D243F">
        <w:rPr>
          <w:rFonts w:ascii="Times New Roman" w:eastAsia="Times New Roman" w:hAnsi="Times New Roman" w:cs="Times New Roman"/>
          <w:b/>
          <w:sz w:val="24"/>
          <w:szCs w:val="24"/>
          <w:lang w:eastAsia="ru-RU"/>
        </w:rPr>
        <w:t>Благоустройство  сельского поселении сумона  Ырбан</w:t>
      </w:r>
      <w:r w:rsidRPr="005D243F">
        <w:rPr>
          <w:rFonts w:ascii="Times New Roman" w:eastAsia="Times New Roman" w:hAnsi="Times New Roman" w:cs="Times New Roman"/>
          <w:b/>
          <w:spacing w:val="10"/>
          <w:sz w:val="24"/>
          <w:szCs w:val="24"/>
          <w:lang w:eastAsia="ru-RU"/>
        </w:rPr>
        <w:t xml:space="preserve"> Тоджинского кожууна Республики Тыва</w:t>
      </w:r>
      <w:r w:rsidRPr="005D243F">
        <w:rPr>
          <w:rFonts w:ascii="Times New Roman" w:eastAsia="Times New Roman" w:hAnsi="Times New Roman" w:cs="Times New Roman"/>
          <w:b/>
          <w:sz w:val="24"/>
          <w:szCs w:val="24"/>
          <w:lang w:eastAsia="ru-RU"/>
        </w:rPr>
        <w:t xml:space="preserve"> на 2026 -2028</w:t>
      </w:r>
      <w:r w:rsidR="002E17D5" w:rsidRPr="005D243F">
        <w:rPr>
          <w:rFonts w:ascii="Times New Roman" w:eastAsia="Times New Roman" w:hAnsi="Times New Roman" w:cs="Times New Roman"/>
          <w:b/>
          <w:sz w:val="24"/>
          <w:szCs w:val="24"/>
          <w:lang w:eastAsia="ru-RU"/>
        </w:rPr>
        <w:t xml:space="preserve"> годы»</w:t>
      </w:r>
    </w:p>
    <w:p w:rsidR="002E17D5" w:rsidRPr="005D243F" w:rsidRDefault="002E17D5" w:rsidP="002E17D5">
      <w:pPr>
        <w:widowControl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2E17D5" w:rsidRPr="005D243F" w:rsidRDefault="002E17D5" w:rsidP="002E17D5">
      <w:pPr>
        <w:widowControl w:val="0"/>
        <w:autoSpaceDE w:val="0"/>
        <w:autoSpaceDN w:val="0"/>
        <w:adjustRightInd w:val="0"/>
        <w:spacing w:after="0" w:line="240" w:lineRule="auto"/>
        <w:outlineLvl w:val="0"/>
        <w:rPr>
          <w:rFonts w:ascii="Times New Roman" w:eastAsia="Times New Roman" w:hAnsi="Times New Roman" w:cs="Times New Roman"/>
          <w:bCs/>
          <w:sz w:val="24"/>
          <w:szCs w:val="24"/>
          <w:lang w:eastAsia="ru-RU"/>
        </w:rPr>
      </w:pPr>
    </w:p>
    <w:p w:rsidR="002E17D5" w:rsidRPr="005D243F" w:rsidRDefault="007517E0" w:rsidP="004F44FD">
      <w:pPr>
        <w:pStyle w:val="a5"/>
        <w:jc w:val="both"/>
        <w:rPr>
          <w:rFonts w:ascii="Times New Roman" w:eastAsia="Times New Roman" w:hAnsi="Times New Roman" w:cs="Times New Roman"/>
          <w:color w:val="000000"/>
          <w:sz w:val="24"/>
          <w:szCs w:val="24"/>
          <w:shd w:val="clear" w:color="auto" w:fill="FFFFFF"/>
          <w:lang w:eastAsia="ru-RU"/>
        </w:rPr>
      </w:pPr>
      <w:r w:rsidRPr="005D243F">
        <w:rPr>
          <w:rFonts w:ascii="Times New Roman" w:hAnsi="Times New Roman" w:cs="Times New Roman"/>
          <w:sz w:val="24"/>
          <w:szCs w:val="24"/>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E17D5" w:rsidRPr="005D243F">
        <w:rPr>
          <w:rFonts w:ascii="Times New Roman" w:eastAsia="Times New Roman" w:hAnsi="Times New Roman" w:cs="Times New Roman"/>
          <w:color w:val="000000"/>
          <w:sz w:val="24"/>
          <w:szCs w:val="24"/>
          <w:shd w:val="clear" w:color="auto" w:fill="FFFFFF"/>
          <w:lang w:eastAsia="ru-RU"/>
        </w:rPr>
        <w:t xml:space="preserve">, постановлением </w:t>
      </w:r>
      <w:proofErr w:type="gramStart"/>
      <w:r w:rsidR="002E17D5" w:rsidRPr="005D243F">
        <w:rPr>
          <w:rFonts w:ascii="Times New Roman" w:eastAsia="Times New Roman" w:hAnsi="Times New Roman" w:cs="Times New Roman"/>
          <w:color w:val="000000"/>
          <w:sz w:val="24"/>
          <w:szCs w:val="24"/>
          <w:shd w:val="clear" w:color="auto" w:fill="FFFFFF"/>
          <w:lang w:eastAsia="ru-RU"/>
        </w:rPr>
        <w:t>Администрации  сельского</w:t>
      </w:r>
      <w:proofErr w:type="gramEnd"/>
      <w:r w:rsidR="002E17D5" w:rsidRPr="005D243F">
        <w:rPr>
          <w:rFonts w:ascii="Times New Roman" w:eastAsia="Times New Roman" w:hAnsi="Times New Roman" w:cs="Times New Roman"/>
          <w:color w:val="000000"/>
          <w:sz w:val="24"/>
          <w:szCs w:val="24"/>
          <w:shd w:val="clear" w:color="auto" w:fill="FFFFFF"/>
          <w:lang w:eastAsia="ru-RU"/>
        </w:rPr>
        <w:t xml:space="preserve"> поселения «</w:t>
      </w:r>
      <w:r w:rsidR="002E17D5" w:rsidRPr="005D243F">
        <w:rPr>
          <w:rFonts w:ascii="Times New Roman" w:eastAsia="Times New Roman" w:hAnsi="Times New Roman" w:cs="Times New Roman"/>
          <w:sz w:val="24"/>
          <w:szCs w:val="24"/>
          <w:lang w:eastAsia="ru-RU"/>
        </w:rPr>
        <w:t>Об утверждении Порядка разработки, реализации муниципальных программ сельского поселения  с. Ырбан Тоджинского кожууна</w:t>
      </w:r>
      <w:r w:rsidR="002E17D5" w:rsidRPr="005D243F">
        <w:rPr>
          <w:rFonts w:ascii="Times New Roman" w:eastAsia="Times New Roman" w:hAnsi="Times New Roman" w:cs="Times New Roman"/>
          <w:color w:val="000000"/>
          <w:sz w:val="24"/>
          <w:szCs w:val="24"/>
          <w:shd w:val="clear" w:color="auto" w:fill="FFFFFF"/>
          <w:lang w:eastAsia="ru-RU"/>
        </w:rPr>
        <w:t>» № 10 от11.04.2019 года, </w:t>
      </w:r>
      <w:r w:rsidRPr="005D243F">
        <w:rPr>
          <w:rFonts w:ascii="Times New Roman" w:eastAsia="Times New Roman" w:hAnsi="Times New Roman" w:cs="Times New Roman"/>
          <w:sz w:val="24"/>
          <w:szCs w:val="24"/>
          <w:lang w:eastAsia="ru-RU"/>
        </w:rPr>
        <w:t xml:space="preserve">Администрация </w:t>
      </w:r>
      <w:r w:rsidRPr="005D243F">
        <w:rPr>
          <w:rFonts w:ascii="Times New Roman" w:eastAsia="Times New Roman" w:hAnsi="Times New Roman" w:cs="Times New Roman"/>
          <w:spacing w:val="10"/>
          <w:sz w:val="24"/>
          <w:szCs w:val="24"/>
          <w:lang w:eastAsia="ru-RU"/>
        </w:rPr>
        <w:t>сельского поселения сумона Ырбан Тоджинского кожууна Республики Тыва</w:t>
      </w:r>
      <w:r w:rsidR="00F43960" w:rsidRPr="005D243F">
        <w:rPr>
          <w:rFonts w:ascii="Times New Roman" w:eastAsia="Times New Roman" w:hAnsi="Times New Roman" w:cs="Times New Roman"/>
          <w:spacing w:val="10"/>
          <w:sz w:val="24"/>
          <w:szCs w:val="24"/>
          <w:lang w:eastAsia="ru-RU"/>
        </w:rPr>
        <w:t xml:space="preserve">, </w:t>
      </w:r>
      <w:r w:rsidR="002E17D5" w:rsidRPr="005D243F">
        <w:rPr>
          <w:rFonts w:ascii="Times New Roman" w:eastAsia="Times New Roman" w:hAnsi="Times New Roman" w:cs="Times New Roman"/>
          <w:sz w:val="24"/>
          <w:szCs w:val="24"/>
          <w:lang w:eastAsia="ru-RU"/>
        </w:rPr>
        <w:t xml:space="preserve"> </w:t>
      </w:r>
      <w:r w:rsidR="002E17D5" w:rsidRPr="005D243F">
        <w:rPr>
          <w:rFonts w:ascii="Times New Roman" w:eastAsia="Times New Roman" w:hAnsi="Times New Roman" w:cs="Times New Roman"/>
          <w:b/>
          <w:sz w:val="24"/>
          <w:szCs w:val="24"/>
          <w:lang w:eastAsia="ru-RU"/>
        </w:rPr>
        <w:t>ПОСТАНОВЛЯЕТ:</w:t>
      </w:r>
    </w:p>
    <w:p w:rsidR="001251A7" w:rsidRPr="005D243F" w:rsidRDefault="001251A7" w:rsidP="004F44FD">
      <w:pPr>
        <w:pStyle w:val="a5"/>
        <w:jc w:val="both"/>
        <w:rPr>
          <w:rFonts w:ascii="Times New Roman" w:eastAsia="Times New Roman" w:hAnsi="Times New Roman" w:cs="Times New Roman"/>
          <w:b/>
          <w:sz w:val="24"/>
          <w:szCs w:val="24"/>
          <w:lang w:eastAsia="ru-RU"/>
        </w:rPr>
      </w:pPr>
    </w:p>
    <w:p w:rsidR="00F43960" w:rsidRPr="005D243F" w:rsidRDefault="001251A7" w:rsidP="004F44FD">
      <w:pPr>
        <w:pStyle w:val="a5"/>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r w:rsidR="00F43960" w:rsidRPr="005D243F">
        <w:rPr>
          <w:rFonts w:ascii="Times New Roman" w:hAnsi="Times New Roman" w:cs="Times New Roman"/>
          <w:sz w:val="24"/>
          <w:szCs w:val="24"/>
        </w:rPr>
        <w:t xml:space="preserve"> Утвердить прилагаемую муниципальную программу</w:t>
      </w:r>
      <w:r w:rsidR="002243BA" w:rsidRPr="005D243F">
        <w:rPr>
          <w:rFonts w:ascii="Times New Roman" w:hAnsi="Times New Roman" w:cs="Times New Roman"/>
          <w:sz w:val="24"/>
          <w:szCs w:val="24"/>
        </w:rPr>
        <w:t xml:space="preserve"> </w:t>
      </w:r>
      <w:r w:rsidR="00F43960" w:rsidRPr="005D243F">
        <w:rPr>
          <w:rFonts w:ascii="Times New Roman" w:eastAsia="Times New Roman" w:hAnsi="Times New Roman" w:cs="Times New Roman"/>
          <w:sz w:val="24"/>
          <w:szCs w:val="24"/>
          <w:lang w:eastAsia="ru-RU"/>
        </w:rPr>
        <w:t>«</w:t>
      </w:r>
      <w:proofErr w:type="gramStart"/>
      <w:r w:rsidR="00F43960" w:rsidRPr="005D243F">
        <w:rPr>
          <w:rFonts w:ascii="Times New Roman" w:eastAsia="Times New Roman" w:hAnsi="Times New Roman" w:cs="Times New Roman"/>
          <w:sz w:val="24"/>
          <w:szCs w:val="24"/>
          <w:lang w:eastAsia="ru-RU"/>
        </w:rPr>
        <w:t>Благоустройство  сельского</w:t>
      </w:r>
      <w:proofErr w:type="gramEnd"/>
      <w:r w:rsidR="00F43960" w:rsidRPr="005D243F">
        <w:rPr>
          <w:rFonts w:ascii="Times New Roman" w:eastAsia="Times New Roman" w:hAnsi="Times New Roman" w:cs="Times New Roman"/>
          <w:sz w:val="24"/>
          <w:szCs w:val="24"/>
          <w:lang w:eastAsia="ru-RU"/>
        </w:rPr>
        <w:t xml:space="preserve"> поселении сумона  Ырбан</w:t>
      </w:r>
      <w:r w:rsidR="00F43960" w:rsidRPr="005D243F">
        <w:rPr>
          <w:rFonts w:ascii="Times New Roman" w:eastAsia="Times New Roman" w:hAnsi="Times New Roman" w:cs="Times New Roman"/>
          <w:spacing w:val="10"/>
          <w:sz w:val="24"/>
          <w:szCs w:val="24"/>
          <w:lang w:eastAsia="ru-RU"/>
        </w:rPr>
        <w:t xml:space="preserve"> Тоджинского кожууна Республики Тыва</w:t>
      </w:r>
      <w:r w:rsidR="00F43960" w:rsidRPr="005D243F">
        <w:rPr>
          <w:rFonts w:ascii="Times New Roman" w:eastAsia="Times New Roman" w:hAnsi="Times New Roman" w:cs="Times New Roman"/>
          <w:sz w:val="24"/>
          <w:szCs w:val="24"/>
          <w:lang w:eastAsia="ru-RU"/>
        </w:rPr>
        <w:t xml:space="preserve"> на 2026 -2028 годы»</w:t>
      </w:r>
      <w:r w:rsidRPr="005D243F">
        <w:rPr>
          <w:rFonts w:ascii="Times New Roman" w:eastAsia="Times New Roman" w:hAnsi="Times New Roman" w:cs="Times New Roman"/>
          <w:sz w:val="24"/>
          <w:szCs w:val="24"/>
          <w:lang w:eastAsia="ru-RU"/>
        </w:rPr>
        <w:t>.</w:t>
      </w:r>
    </w:p>
    <w:p w:rsidR="00F62162" w:rsidRPr="005D243F" w:rsidRDefault="00F62162" w:rsidP="004F44FD">
      <w:pPr>
        <w:pStyle w:val="a5"/>
        <w:jc w:val="both"/>
        <w:rPr>
          <w:rFonts w:ascii="Times New Roman" w:eastAsia="Times New Roman" w:hAnsi="Times New Roman" w:cs="Times New Roman"/>
          <w:b/>
          <w:spacing w:val="10"/>
          <w:sz w:val="24"/>
          <w:szCs w:val="24"/>
          <w:lang w:eastAsia="ru-RU"/>
        </w:rPr>
      </w:pPr>
    </w:p>
    <w:p w:rsidR="0044647F" w:rsidRPr="005D243F" w:rsidRDefault="002243BA" w:rsidP="004F44FD">
      <w:pPr>
        <w:pStyle w:val="a5"/>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pacing w:val="10"/>
          <w:sz w:val="24"/>
          <w:szCs w:val="24"/>
          <w:lang w:eastAsia="ru-RU"/>
        </w:rPr>
        <w:t xml:space="preserve">2. </w:t>
      </w:r>
      <w:r w:rsidR="0044647F" w:rsidRPr="005D243F">
        <w:rPr>
          <w:rFonts w:ascii="Times New Roman" w:eastAsia="Times New Roman" w:hAnsi="Times New Roman" w:cs="Times New Roman"/>
          <w:sz w:val="24"/>
          <w:szCs w:val="24"/>
          <w:lang w:eastAsia="ru-RU"/>
        </w:rPr>
        <w:t xml:space="preserve">Разместить муниципальную программу «Благоустройство в сельском поселении сумона Ырбан </w:t>
      </w:r>
      <w:r w:rsidR="00AD66B6" w:rsidRPr="005D243F">
        <w:rPr>
          <w:rFonts w:ascii="Times New Roman" w:eastAsia="Times New Roman" w:hAnsi="Times New Roman" w:cs="Times New Roman"/>
          <w:spacing w:val="10"/>
          <w:sz w:val="24"/>
          <w:szCs w:val="24"/>
          <w:lang w:eastAsia="ru-RU"/>
        </w:rPr>
        <w:t>Тоджинского кожууна Республики Тыва</w:t>
      </w:r>
      <w:r w:rsidR="00AD66B6" w:rsidRPr="005D243F">
        <w:rPr>
          <w:rFonts w:ascii="Times New Roman" w:eastAsia="Times New Roman" w:hAnsi="Times New Roman" w:cs="Times New Roman"/>
          <w:sz w:val="24"/>
          <w:szCs w:val="24"/>
          <w:lang w:eastAsia="ru-RU"/>
        </w:rPr>
        <w:t xml:space="preserve"> на 2026 -2028</w:t>
      </w:r>
      <w:r w:rsidR="0044647F" w:rsidRPr="005D243F">
        <w:rPr>
          <w:rFonts w:ascii="Times New Roman" w:eastAsia="Times New Roman" w:hAnsi="Times New Roman" w:cs="Times New Roman"/>
          <w:sz w:val="24"/>
          <w:szCs w:val="24"/>
          <w:lang w:eastAsia="ru-RU"/>
        </w:rPr>
        <w:t>гг</w:t>
      </w:r>
      <w:r w:rsidR="00AD66B6" w:rsidRPr="005D243F">
        <w:rPr>
          <w:rFonts w:ascii="Times New Roman" w:eastAsia="Times New Roman" w:hAnsi="Times New Roman" w:cs="Times New Roman"/>
          <w:sz w:val="24"/>
          <w:szCs w:val="24"/>
          <w:lang w:eastAsia="ru-RU"/>
        </w:rPr>
        <w:t>.</w:t>
      </w:r>
      <w:r w:rsidR="0044647F" w:rsidRPr="005D243F">
        <w:rPr>
          <w:rFonts w:ascii="Times New Roman" w:eastAsia="Times New Roman" w:hAnsi="Times New Roman" w:cs="Times New Roman"/>
          <w:sz w:val="24"/>
          <w:szCs w:val="24"/>
          <w:lang w:eastAsia="ru-RU"/>
        </w:rPr>
        <w:t>» на официальном сайте сельского поселения Ырбан в сети Интернет</w:t>
      </w:r>
      <w:r w:rsidR="00AD66B6" w:rsidRPr="005D243F">
        <w:rPr>
          <w:rFonts w:ascii="Times New Roman" w:eastAsia="Times New Roman" w:hAnsi="Times New Roman" w:cs="Times New Roman"/>
          <w:sz w:val="24"/>
          <w:szCs w:val="24"/>
          <w:lang w:eastAsia="ru-RU"/>
        </w:rPr>
        <w:t>.</w:t>
      </w:r>
    </w:p>
    <w:p w:rsidR="00AD66B6" w:rsidRPr="005D243F" w:rsidRDefault="00AD66B6" w:rsidP="004F44FD">
      <w:pPr>
        <w:pStyle w:val="a5"/>
        <w:jc w:val="both"/>
        <w:rPr>
          <w:rFonts w:ascii="Times New Roman" w:eastAsia="Times New Roman" w:hAnsi="Times New Roman" w:cs="Times New Roman"/>
          <w:sz w:val="24"/>
          <w:szCs w:val="24"/>
          <w:lang w:eastAsia="ru-RU"/>
        </w:rPr>
      </w:pPr>
    </w:p>
    <w:p w:rsidR="0044647F" w:rsidRPr="00792625" w:rsidRDefault="0044647F" w:rsidP="004F44FD">
      <w:pPr>
        <w:pStyle w:val="a5"/>
        <w:jc w:val="both"/>
        <w:rPr>
          <w:rFonts w:ascii="Times New Roman" w:eastAsia="Times New Roman" w:hAnsi="Times New Roman" w:cs="Times New Roman"/>
          <w:sz w:val="24"/>
          <w:szCs w:val="24"/>
          <w:lang w:eastAsia="ru-RU"/>
        </w:rPr>
      </w:pPr>
      <w:r w:rsidRPr="00792625">
        <w:rPr>
          <w:rFonts w:ascii="Times New Roman" w:eastAsia="Times New Roman" w:hAnsi="Times New Roman" w:cs="Times New Roman"/>
          <w:sz w:val="24"/>
          <w:szCs w:val="24"/>
          <w:lang w:eastAsia="ru-RU"/>
        </w:rPr>
        <w:t>3. Контроль за исполнением настоящего постановления оставляю за собой.</w:t>
      </w:r>
    </w:p>
    <w:p w:rsidR="0044647F" w:rsidRPr="00792625" w:rsidRDefault="0044647F" w:rsidP="004F44FD">
      <w:pPr>
        <w:pStyle w:val="a5"/>
        <w:jc w:val="both"/>
        <w:rPr>
          <w:rFonts w:ascii="Times New Roman" w:eastAsia="Times New Roman" w:hAnsi="Times New Roman" w:cs="Times New Roman"/>
          <w:sz w:val="24"/>
          <w:szCs w:val="24"/>
          <w:lang w:eastAsia="ru-RU"/>
        </w:rPr>
      </w:pPr>
    </w:p>
    <w:p w:rsidR="002E17D5" w:rsidRPr="00792625" w:rsidRDefault="002E17D5" w:rsidP="004F44FD">
      <w:pPr>
        <w:tabs>
          <w:tab w:val="left" w:pos="840"/>
        </w:tabs>
        <w:autoSpaceDE w:val="0"/>
        <w:autoSpaceDN w:val="0"/>
        <w:adjustRightInd w:val="0"/>
        <w:spacing w:after="0" w:line="322" w:lineRule="exact"/>
        <w:jc w:val="both"/>
        <w:rPr>
          <w:rFonts w:ascii="Times New Roman" w:eastAsia="Times New Roman" w:hAnsi="Times New Roman" w:cs="Times New Roman"/>
          <w:sz w:val="24"/>
          <w:szCs w:val="24"/>
          <w:lang w:eastAsia="ru-RU"/>
        </w:rPr>
      </w:pPr>
    </w:p>
    <w:p w:rsidR="002E17D5" w:rsidRPr="00792625"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E17D5" w:rsidRPr="00792625" w:rsidRDefault="0044647F"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92625">
        <w:rPr>
          <w:rFonts w:ascii="Times New Roman" w:eastAsia="Times New Roman" w:hAnsi="Times New Roman" w:cs="Times New Roman"/>
          <w:sz w:val="24"/>
          <w:szCs w:val="24"/>
          <w:lang w:eastAsia="ru-RU"/>
        </w:rPr>
        <w:t xml:space="preserve"> Председатель</w:t>
      </w:r>
      <w:r w:rsidR="002E17D5" w:rsidRPr="00792625">
        <w:rPr>
          <w:rFonts w:ascii="Times New Roman" w:eastAsia="Times New Roman" w:hAnsi="Times New Roman" w:cs="Times New Roman"/>
          <w:sz w:val="24"/>
          <w:szCs w:val="24"/>
          <w:lang w:eastAsia="ru-RU"/>
        </w:rPr>
        <w:t xml:space="preserve"> администрации</w:t>
      </w:r>
    </w:p>
    <w:p w:rsidR="002E17D5" w:rsidRPr="00792625"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92625">
        <w:rPr>
          <w:rFonts w:ascii="Times New Roman" w:eastAsia="Times New Roman" w:hAnsi="Times New Roman" w:cs="Times New Roman"/>
          <w:sz w:val="24"/>
          <w:szCs w:val="24"/>
          <w:lang w:eastAsia="ru-RU"/>
        </w:rPr>
        <w:t>С. Ырбан                                                                           И. Н. Радионов</w:t>
      </w:r>
    </w:p>
    <w:p w:rsidR="002E17D5" w:rsidRPr="00200353" w:rsidRDefault="002E17D5" w:rsidP="002E17D5">
      <w:pPr>
        <w:widowControl w:val="0"/>
        <w:autoSpaceDE w:val="0"/>
        <w:autoSpaceDN w:val="0"/>
        <w:adjustRightInd w:val="0"/>
        <w:spacing w:after="0" w:line="240" w:lineRule="auto"/>
        <w:rPr>
          <w:rFonts w:ascii="Arial" w:eastAsia="Times New Roman" w:hAnsi="Arial" w:cs="Arial"/>
          <w:sz w:val="24"/>
          <w:szCs w:val="24"/>
          <w:lang w:eastAsia="ru-RU"/>
        </w:rPr>
      </w:pPr>
    </w:p>
    <w:p w:rsidR="002E17D5" w:rsidRPr="00200353" w:rsidRDefault="002E17D5" w:rsidP="002E17D5">
      <w:pPr>
        <w:widowControl w:val="0"/>
        <w:autoSpaceDE w:val="0"/>
        <w:autoSpaceDN w:val="0"/>
        <w:adjustRightInd w:val="0"/>
        <w:spacing w:after="0" w:line="240" w:lineRule="auto"/>
        <w:rPr>
          <w:rFonts w:ascii="Arial" w:eastAsia="Times New Roman" w:hAnsi="Arial" w:cs="Arial"/>
          <w:sz w:val="24"/>
          <w:szCs w:val="24"/>
          <w:lang w:eastAsia="ru-RU"/>
        </w:rPr>
      </w:pPr>
    </w:p>
    <w:p w:rsidR="002E17D5" w:rsidRPr="00200353" w:rsidRDefault="002E17D5" w:rsidP="002E17D5">
      <w:pPr>
        <w:widowControl w:val="0"/>
        <w:autoSpaceDE w:val="0"/>
        <w:autoSpaceDN w:val="0"/>
        <w:adjustRightInd w:val="0"/>
        <w:spacing w:after="0" w:line="240" w:lineRule="auto"/>
        <w:rPr>
          <w:rFonts w:ascii="Arial" w:eastAsia="Times New Roman" w:hAnsi="Arial" w:cs="Arial"/>
          <w:sz w:val="24"/>
          <w:szCs w:val="24"/>
          <w:lang w:eastAsia="ru-RU"/>
        </w:rPr>
      </w:pPr>
    </w:p>
    <w:p w:rsidR="002E17D5" w:rsidRPr="00200353" w:rsidRDefault="002E17D5" w:rsidP="002E17D5">
      <w:pPr>
        <w:widowControl w:val="0"/>
        <w:autoSpaceDE w:val="0"/>
        <w:autoSpaceDN w:val="0"/>
        <w:adjustRightInd w:val="0"/>
        <w:spacing w:after="0" w:line="240" w:lineRule="auto"/>
        <w:rPr>
          <w:rFonts w:ascii="Arial" w:eastAsia="Times New Roman" w:hAnsi="Arial" w:cs="Arial"/>
          <w:sz w:val="24"/>
          <w:szCs w:val="24"/>
          <w:lang w:eastAsia="ru-RU"/>
        </w:rPr>
      </w:pPr>
    </w:p>
    <w:p w:rsidR="002E17D5" w:rsidRPr="00200353" w:rsidRDefault="002E17D5" w:rsidP="002E17D5">
      <w:pPr>
        <w:widowControl w:val="0"/>
        <w:autoSpaceDE w:val="0"/>
        <w:autoSpaceDN w:val="0"/>
        <w:adjustRightInd w:val="0"/>
        <w:spacing w:after="0" w:line="240" w:lineRule="auto"/>
        <w:rPr>
          <w:rFonts w:ascii="Arial" w:eastAsia="Times New Roman" w:hAnsi="Arial" w:cs="Arial"/>
          <w:sz w:val="24"/>
          <w:szCs w:val="24"/>
          <w:lang w:eastAsia="ru-RU"/>
        </w:rPr>
      </w:pPr>
    </w:p>
    <w:p w:rsidR="00F62162" w:rsidRPr="00200353" w:rsidRDefault="00F62162" w:rsidP="00F62162">
      <w:pPr>
        <w:autoSpaceDE w:val="0"/>
        <w:autoSpaceDN w:val="0"/>
        <w:adjustRightInd w:val="0"/>
        <w:spacing w:after="0" w:line="240" w:lineRule="auto"/>
        <w:outlineLvl w:val="0"/>
        <w:rPr>
          <w:rFonts w:ascii="Arial" w:eastAsia="Times New Roman" w:hAnsi="Arial" w:cs="Arial"/>
          <w:sz w:val="24"/>
          <w:szCs w:val="24"/>
          <w:lang w:eastAsia="ru-RU"/>
        </w:rPr>
      </w:pPr>
    </w:p>
    <w:p w:rsidR="00340DFC" w:rsidRDefault="00340DFC" w:rsidP="00F62162">
      <w:pPr>
        <w:autoSpaceDE w:val="0"/>
        <w:autoSpaceDN w:val="0"/>
        <w:adjustRightInd w:val="0"/>
        <w:spacing w:after="0" w:line="240" w:lineRule="auto"/>
        <w:jc w:val="right"/>
        <w:outlineLvl w:val="0"/>
        <w:rPr>
          <w:rFonts w:ascii="Arial" w:eastAsia="Times New Roman" w:hAnsi="Arial" w:cs="Arial"/>
          <w:sz w:val="24"/>
          <w:szCs w:val="24"/>
          <w:lang w:eastAsia="ru-RU"/>
        </w:rPr>
      </w:pPr>
    </w:p>
    <w:p w:rsidR="00340DFC" w:rsidRDefault="00340DFC" w:rsidP="00F62162">
      <w:pPr>
        <w:autoSpaceDE w:val="0"/>
        <w:autoSpaceDN w:val="0"/>
        <w:adjustRightInd w:val="0"/>
        <w:spacing w:after="0" w:line="240" w:lineRule="auto"/>
        <w:jc w:val="right"/>
        <w:outlineLvl w:val="0"/>
        <w:rPr>
          <w:rFonts w:ascii="Arial" w:eastAsia="Times New Roman" w:hAnsi="Arial" w:cs="Arial"/>
          <w:sz w:val="24"/>
          <w:szCs w:val="24"/>
          <w:lang w:eastAsia="ru-RU"/>
        </w:rPr>
      </w:pPr>
    </w:p>
    <w:p w:rsidR="00032EC4" w:rsidRDefault="00032EC4" w:rsidP="00F62162">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792625" w:rsidRDefault="00792625" w:rsidP="00F62162">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792625" w:rsidRDefault="00792625" w:rsidP="00F62162">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2E17D5" w:rsidRPr="005D243F" w:rsidRDefault="002E17D5" w:rsidP="00F62162">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Приложение №1</w:t>
      </w:r>
    </w:p>
    <w:p w:rsidR="002E17D5" w:rsidRPr="005D243F" w:rsidRDefault="002E17D5" w:rsidP="002E17D5">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к постановлению администрации сельского </w:t>
      </w:r>
    </w:p>
    <w:p w:rsidR="002E17D5" w:rsidRPr="005D243F" w:rsidRDefault="002E17D5" w:rsidP="002E17D5">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поселения сумона Ырбан</w:t>
      </w:r>
    </w:p>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w:t>
      </w:r>
      <w:r w:rsidR="00F62162" w:rsidRPr="005D243F">
        <w:rPr>
          <w:rFonts w:ascii="Times New Roman" w:eastAsia="Times New Roman" w:hAnsi="Times New Roman" w:cs="Times New Roman"/>
          <w:sz w:val="24"/>
          <w:szCs w:val="24"/>
          <w:lang w:eastAsia="ru-RU"/>
        </w:rPr>
        <w:t xml:space="preserve">от </w:t>
      </w:r>
      <w:r w:rsidR="00792625">
        <w:rPr>
          <w:rFonts w:ascii="Times New Roman" w:eastAsia="Times New Roman" w:hAnsi="Times New Roman" w:cs="Times New Roman"/>
          <w:sz w:val="24"/>
          <w:szCs w:val="24"/>
          <w:lang w:eastAsia="ru-RU"/>
        </w:rPr>
        <w:t>05.11.</w:t>
      </w:r>
      <w:r w:rsidR="00F62162" w:rsidRPr="005D243F">
        <w:rPr>
          <w:rFonts w:ascii="Times New Roman" w:eastAsia="Times New Roman" w:hAnsi="Times New Roman" w:cs="Times New Roman"/>
          <w:sz w:val="24"/>
          <w:szCs w:val="24"/>
          <w:lang w:eastAsia="ru-RU"/>
        </w:rPr>
        <w:t xml:space="preserve"> 2025</w:t>
      </w:r>
      <w:r w:rsidRPr="005D243F">
        <w:rPr>
          <w:rFonts w:ascii="Times New Roman" w:eastAsia="Times New Roman" w:hAnsi="Times New Roman" w:cs="Times New Roman"/>
          <w:sz w:val="24"/>
          <w:szCs w:val="24"/>
          <w:lang w:eastAsia="ru-RU"/>
        </w:rPr>
        <w:t xml:space="preserve"> г. </w:t>
      </w:r>
      <w:proofErr w:type="gramStart"/>
      <w:r w:rsidRPr="005D243F">
        <w:rPr>
          <w:rFonts w:ascii="Times New Roman" w:eastAsia="Times New Roman" w:hAnsi="Times New Roman" w:cs="Times New Roman"/>
          <w:sz w:val="24"/>
          <w:szCs w:val="24"/>
          <w:lang w:eastAsia="ru-RU"/>
        </w:rPr>
        <w:t>№</w:t>
      </w:r>
      <w:r w:rsidR="00F62162" w:rsidRPr="005D243F">
        <w:rPr>
          <w:rFonts w:ascii="Times New Roman" w:eastAsia="Times New Roman" w:hAnsi="Times New Roman" w:cs="Times New Roman"/>
          <w:sz w:val="24"/>
          <w:szCs w:val="24"/>
          <w:lang w:eastAsia="ru-RU"/>
        </w:rPr>
        <w:t xml:space="preserve"> </w:t>
      </w:r>
      <w:r w:rsidRPr="005D243F">
        <w:rPr>
          <w:rFonts w:ascii="Times New Roman" w:eastAsia="Times New Roman" w:hAnsi="Times New Roman" w:cs="Times New Roman"/>
          <w:sz w:val="24"/>
          <w:szCs w:val="24"/>
          <w:lang w:eastAsia="ru-RU"/>
        </w:rPr>
        <w:t xml:space="preserve"> </w:t>
      </w:r>
      <w:r w:rsidR="00792625">
        <w:rPr>
          <w:rFonts w:ascii="Times New Roman" w:eastAsia="Times New Roman" w:hAnsi="Times New Roman" w:cs="Times New Roman"/>
          <w:sz w:val="24"/>
          <w:szCs w:val="24"/>
          <w:lang w:eastAsia="ru-RU"/>
        </w:rPr>
        <w:t>39</w:t>
      </w:r>
      <w:proofErr w:type="gramEnd"/>
      <w:r w:rsidRPr="005D243F">
        <w:rPr>
          <w:rFonts w:ascii="Times New Roman" w:eastAsia="Times New Roman" w:hAnsi="Times New Roman" w:cs="Times New Roman"/>
          <w:sz w:val="24"/>
          <w:szCs w:val="24"/>
          <w:lang w:eastAsia="ru-RU"/>
        </w:rPr>
        <w:t xml:space="preserve">     </w:t>
      </w:r>
    </w:p>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МУНИЦИПАЛЬНАЯ ПРОГРАММА</w:t>
      </w:r>
    </w:p>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5D243F">
        <w:rPr>
          <w:rFonts w:ascii="Times New Roman" w:eastAsia="Times New Roman" w:hAnsi="Times New Roman" w:cs="Times New Roman"/>
          <w:b/>
          <w:bCs/>
          <w:sz w:val="24"/>
          <w:szCs w:val="24"/>
          <w:lang w:eastAsia="ru-RU"/>
        </w:rPr>
        <w:t>«</w:t>
      </w:r>
      <w:r w:rsidRPr="005D243F">
        <w:rPr>
          <w:rFonts w:ascii="Times New Roman" w:eastAsia="Times New Roman" w:hAnsi="Times New Roman" w:cs="Times New Roman"/>
          <w:bCs/>
          <w:sz w:val="24"/>
          <w:szCs w:val="24"/>
          <w:lang w:eastAsia="ru-RU"/>
        </w:rPr>
        <w:t xml:space="preserve">Благоустройство сельского поселения сумона Ырбан </w:t>
      </w:r>
      <w:r w:rsidR="00F62162" w:rsidRPr="005D243F">
        <w:rPr>
          <w:rFonts w:ascii="Times New Roman" w:eastAsia="Times New Roman" w:hAnsi="Times New Roman" w:cs="Times New Roman"/>
          <w:spacing w:val="10"/>
          <w:sz w:val="24"/>
          <w:szCs w:val="24"/>
          <w:lang w:eastAsia="ru-RU"/>
        </w:rPr>
        <w:t>Тоджинского кожууна Республики Тыва</w:t>
      </w:r>
      <w:r w:rsidR="00F62162" w:rsidRPr="005D243F">
        <w:rPr>
          <w:rFonts w:ascii="Times New Roman" w:eastAsia="Times New Roman" w:hAnsi="Times New Roman" w:cs="Times New Roman"/>
          <w:sz w:val="24"/>
          <w:szCs w:val="24"/>
          <w:lang w:eastAsia="ru-RU"/>
        </w:rPr>
        <w:t xml:space="preserve"> </w:t>
      </w:r>
      <w:r w:rsidR="00F62162" w:rsidRPr="005D243F">
        <w:rPr>
          <w:rFonts w:ascii="Times New Roman" w:eastAsia="Times New Roman" w:hAnsi="Times New Roman" w:cs="Times New Roman"/>
          <w:bCs/>
          <w:sz w:val="24"/>
          <w:szCs w:val="24"/>
          <w:lang w:eastAsia="ru-RU"/>
        </w:rPr>
        <w:t>на 2026</w:t>
      </w:r>
      <w:r w:rsidRPr="005D243F">
        <w:rPr>
          <w:rFonts w:ascii="Times New Roman" w:eastAsia="Times New Roman" w:hAnsi="Times New Roman" w:cs="Times New Roman"/>
          <w:bCs/>
          <w:sz w:val="24"/>
          <w:szCs w:val="24"/>
          <w:lang w:eastAsia="ru-RU"/>
        </w:rPr>
        <w:t xml:space="preserve"> – </w:t>
      </w:r>
      <w:r w:rsidR="00F62162" w:rsidRPr="005D243F">
        <w:rPr>
          <w:rFonts w:ascii="Times New Roman" w:eastAsia="Times New Roman" w:hAnsi="Times New Roman" w:cs="Times New Roman"/>
          <w:bCs/>
          <w:sz w:val="24"/>
          <w:szCs w:val="24"/>
          <w:lang w:eastAsia="ru-RU"/>
        </w:rPr>
        <w:t>2028</w:t>
      </w:r>
      <w:r w:rsidRPr="005D243F">
        <w:rPr>
          <w:rFonts w:ascii="Times New Roman" w:eastAsia="Times New Roman" w:hAnsi="Times New Roman" w:cs="Times New Roman"/>
          <w:bCs/>
          <w:sz w:val="24"/>
          <w:szCs w:val="24"/>
          <w:lang w:eastAsia="ru-RU"/>
        </w:rPr>
        <w:t>гг.»</w:t>
      </w:r>
    </w:p>
    <w:p w:rsidR="00F62162" w:rsidRPr="005D243F" w:rsidRDefault="00F62162" w:rsidP="002E17D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E17D5" w:rsidRPr="005D243F" w:rsidRDefault="002E17D5" w:rsidP="002E17D5">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roofErr w:type="gramStart"/>
      <w:r w:rsidRPr="005D243F">
        <w:rPr>
          <w:rFonts w:ascii="Times New Roman" w:eastAsia="Times New Roman" w:hAnsi="Times New Roman" w:cs="Times New Roman"/>
          <w:sz w:val="24"/>
          <w:szCs w:val="24"/>
          <w:lang w:eastAsia="ru-RU"/>
        </w:rPr>
        <w:t>ПАСПОРТ  ПРОГРАММЫ</w:t>
      </w:r>
      <w:proofErr w:type="gramEnd"/>
    </w:p>
    <w:p w:rsidR="002E17D5" w:rsidRPr="005D243F" w:rsidRDefault="00032EC4" w:rsidP="002E17D5">
      <w:pPr>
        <w:tabs>
          <w:tab w:val="left" w:pos="276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380"/>
      </w:tblGrid>
      <w:tr w:rsidR="002E17D5" w:rsidRPr="005D243F" w:rsidTr="002E17D5">
        <w:tc>
          <w:tcPr>
            <w:tcW w:w="2448" w:type="dxa"/>
            <w:shd w:val="clear" w:color="auto" w:fill="auto"/>
          </w:tcPr>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Наименование Программы</w:t>
            </w:r>
          </w:p>
        </w:tc>
        <w:tc>
          <w:tcPr>
            <w:tcW w:w="7380" w:type="dxa"/>
            <w:shd w:val="clear" w:color="auto" w:fill="auto"/>
          </w:tcPr>
          <w:p w:rsidR="002E17D5" w:rsidRPr="005D243F" w:rsidRDefault="002E17D5" w:rsidP="002E17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Муниципальная целевая программа "Благоустройство в сельском поселении сумона Ырбан </w:t>
            </w:r>
            <w:r w:rsidR="001E243B" w:rsidRPr="005D243F">
              <w:rPr>
                <w:rFonts w:ascii="Times New Roman" w:eastAsia="Times New Roman" w:hAnsi="Times New Roman" w:cs="Times New Roman"/>
                <w:spacing w:val="10"/>
                <w:sz w:val="24"/>
                <w:szCs w:val="24"/>
                <w:lang w:eastAsia="ru-RU"/>
              </w:rPr>
              <w:t>Тоджинского кожууна Республики Тыва</w:t>
            </w:r>
            <w:r w:rsidR="001E243B" w:rsidRPr="005D243F">
              <w:rPr>
                <w:rFonts w:ascii="Times New Roman" w:eastAsia="Times New Roman" w:hAnsi="Times New Roman" w:cs="Times New Roman"/>
                <w:sz w:val="24"/>
                <w:szCs w:val="24"/>
                <w:lang w:eastAsia="ru-RU"/>
              </w:rPr>
              <w:t xml:space="preserve"> на 2026</w:t>
            </w:r>
            <w:r w:rsidRPr="005D243F">
              <w:rPr>
                <w:rFonts w:ascii="Times New Roman" w:eastAsia="Times New Roman" w:hAnsi="Times New Roman" w:cs="Times New Roman"/>
                <w:sz w:val="24"/>
                <w:szCs w:val="24"/>
                <w:lang w:eastAsia="ru-RU"/>
              </w:rPr>
              <w:t xml:space="preserve">- </w:t>
            </w:r>
            <w:r w:rsidR="001E243B" w:rsidRPr="005D243F">
              <w:rPr>
                <w:rFonts w:ascii="Times New Roman" w:eastAsia="Times New Roman" w:hAnsi="Times New Roman" w:cs="Times New Roman"/>
                <w:bCs/>
                <w:sz w:val="24"/>
                <w:szCs w:val="24"/>
                <w:lang w:eastAsia="ru-RU"/>
              </w:rPr>
              <w:t>2028</w:t>
            </w:r>
            <w:r w:rsidRPr="005D243F">
              <w:rPr>
                <w:rFonts w:ascii="Times New Roman" w:eastAsia="Times New Roman" w:hAnsi="Times New Roman" w:cs="Times New Roman"/>
                <w:bCs/>
                <w:sz w:val="24"/>
                <w:szCs w:val="24"/>
                <w:lang w:eastAsia="ru-RU"/>
              </w:rPr>
              <w:t>гг</w:t>
            </w:r>
            <w:r w:rsidRPr="005D243F">
              <w:rPr>
                <w:rFonts w:ascii="Times New Roman" w:eastAsia="Times New Roman" w:hAnsi="Times New Roman" w:cs="Times New Roman"/>
                <w:sz w:val="24"/>
                <w:szCs w:val="24"/>
                <w:lang w:eastAsia="ru-RU"/>
              </w:rPr>
              <w:t xml:space="preserve"> " (далее - Программа)</w:t>
            </w:r>
          </w:p>
        </w:tc>
      </w:tr>
      <w:tr w:rsidR="002E17D5" w:rsidRPr="005D243F" w:rsidTr="002E17D5">
        <w:tc>
          <w:tcPr>
            <w:tcW w:w="2448" w:type="dxa"/>
            <w:shd w:val="clear" w:color="auto" w:fill="auto"/>
          </w:tcPr>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Основание для разработки программы</w:t>
            </w:r>
          </w:p>
        </w:tc>
        <w:tc>
          <w:tcPr>
            <w:tcW w:w="7380"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-Федеральный закон от 06.10.2003 № 131-ФЗ «Об общих принципах организации местного самоуправления в Российской Федерации».</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-Устав сельского поселения Ырбан</w:t>
            </w:r>
          </w:p>
        </w:tc>
      </w:tr>
      <w:tr w:rsidR="002E17D5" w:rsidRPr="005D243F" w:rsidTr="002E17D5">
        <w:tc>
          <w:tcPr>
            <w:tcW w:w="2448" w:type="dxa"/>
            <w:shd w:val="clear" w:color="auto" w:fill="auto"/>
          </w:tcPr>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Муниципальный  заказчик Программы</w:t>
            </w:r>
          </w:p>
        </w:tc>
        <w:tc>
          <w:tcPr>
            <w:tcW w:w="7380" w:type="dxa"/>
            <w:shd w:val="clear" w:color="auto" w:fill="auto"/>
          </w:tcPr>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сельского поселения Ырбан</w:t>
            </w:r>
          </w:p>
        </w:tc>
      </w:tr>
      <w:tr w:rsidR="002E17D5" w:rsidRPr="005D243F" w:rsidTr="002E17D5">
        <w:tc>
          <w:tcPr>
            <w:tcW w:w="2448" w:type="dxa"/>
            <w:shd w:val="clear" w:color="auto" w:fill="auto"/>
          </w:tcPr>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Разработчик Программы</w:t>
            </w:r>
          </w:p>
        </w:tc>
        <w:tc>
          <w:tcPr>
            <w:tcW w:w="7380" w:type="dxa"/>
            <w:shd w:val="clear" w:color="auto" w:fill="auto"/>
          </w:tcPr>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сельского поселения Ырбан</w:t>
            </w:r>
          </w:p>
        </w:tc>
      </w:tr>
      <w:tr w:rsidR="002E17D5" w:rsidRPr="005D243F" w:rsidTr="002E17D5">
        <w:tc>
          <w:tcPr>
            <w:tcW w:w="2448" w:type="dxa"/>
            <w:shd w:val="clear" w:color="auto" w:fill="auto"/>
            <w:vAlign w:val="center"/>
          </w:tcPr>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Исполнители </w:t>
            </w:r>
            <w:r w:rsidRPr="005D243F">
              <w:rPr>
                <w:rFonts w:ascii="Times New Roman" w:eastAsia="Times New Roman" w:hAnsi="Times New Roman" w:cs="Times New Roman"/>
                <w:sz w:val="24"/>
                <w:szCs w:val="24"/>
                <w:lang w:eastAsia="ru-RU"/>
              </w:rPr>
              <w:br/>
              <w:t>мероприятий </w:t>
            </w:r>
            <w:r w:rsidRPr="005D243F">
              <w:rPr>
                <w:rFonts w:ascii="Times New Roman" w:eastAsia="Times New Roman" w:hAnsi="Times New Roman" w:cs="Times New Roman"/>
                <w:sz w:val="24"/>
                <w:szCs w:val="24"/>
                <w:lang w:eastAsia="ru-RU"/>
              </w:rPr>
              <w:br/>
              <w:t>Программы:</w:t>
            </w:r>
            <w:r w:rsidRPr="005D243F">
              <w:rPr>
                <w:rFonts w:ascii="Times New Roman" w:eastAsia="Times New Roman" w:hAnsi="Times New Roman" w:cs="Times New Roman"/>
                <w:sz w:val="24"/>
                <w:szCs w:val="24"/>
                <w:lang w:eastAsia="ru-RU"/>
              </w:rPr>
              <w:br/>
            </w:r>
          </w:p>
        </w:tc>
        <w:tc>
          <w:tcPr>
            <w:tcW w:w="7380" w:type="dxa"/>
            <w:shd w:val="clear" w:color="auto" w:fill="auto"/>
            <w:vAlign w:val="center"/>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сельского поселения Ырбан, </w:t>
            </w:r>
            <w:r w:rsidRPr="005D243F">
              <w:rPr>
                <w:rFonts w:ascii="Times New Roman" w:eastAsia="Times New Roman" w:hAnsi="Times New Roman" w:cs="Times New Roman"/>
                <w:sz w:val="24"/>
                <w:szCs w:val="24"/>
                <w:lang w:eastAsia="ru-RU"/>
              </w:rPr>
              <w:br/>
              <w:t>организации, отобранные в порядке, предусмотренном действующим законодательством, различных форм собственности.</w:t>
            </w: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Основные индикаторы и целевые показатели  Программы</w:t>
            </w:r>
          </w:p>
        </w:tc>
        <w:tc>
          <w:tcPr>
            <w:tcW w:w="7380" w:type="dxa"/>
            <w:shd w:val="clear" w:color="auto" w:fill="auto"/>
          </w:tcPr>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sz w:val="24"/>
                <w:szCs w:val="24"/>
                <w:lang w:eastAsia="ru-RU"/>
              </w:rPr>
              <w:t xml:space="preserve">- </w:t>
            </w:r>
            <w:r w:rsidRPr="005D243F">
              <w:rPr>
                <w:rFonts w:ascii="Times New Roman" w:eastAsia="Times New Roman" w:hAnsi="Times New Roman" w:cs="Times New Roman"/>
                <w:color w:val="000000"/>
                <w:sz w:val="24"/>
                <w:szCs w:val="24"/>
                <w:lang w:eastAsia="ru-RU"/>
              </w:rPr>
              <w:t xml:space="preserve">Совершенствование системы комплексного благоустройства сельского </w:t>
            </w:r>
            <w:proofErr w:type="gramStart"/>
            <w:r w:rsidRPr="005D243F">
              <w:rPr>
                <w:rFonts w:ascii="Times New Roman" w:eastAsia="Times New Roman" w:hAnsi="Times New Roman" w:cs="Times New Roman"/>
                <w:color w:val="000000"/>
                <w:sz w:val="24"/>
                <w:szCs w:val="24"/>
                <w:lang w:eastAsia="ru-RU"/>
              </w:rPr>
              <w:t>поселения  Ырбан</w:t>
            </w:r>
            <w:proofErr w:type="gramEnd"/>
          </w:p>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color w:val="000000"/>
                <w:sz w:val="24"/>
                <w:szCs w:val="24"/>
                <w:lang w:eastAsia="ru-RU"/>
              </w:rPr>
              <w:t>-</w:t>
            </w:r>
            <w:r w:rsidRPr="005D243F">
              <w:rPr>
                <w:rFonts w:ascii="Times New Roman" w:eastAsia="Times New Roman" w:hAnsi="Times New Roman" w:cs="Times New Roman"/>
                <w:sz w:val="24"/>
                <w:szCs w:val="24"/>
                <w:lang w:eastAsia="ru-RU"/>
              </w:rPr>
              <w:t>Повышение уровня внешнего благоустройства и</w:t>
            </w:r>
            <w:r w:rsidRPr="005D243F">
              <w:rPr>
                <w:rFonts w:ascii="Times New Roman" w:eastAsia="Times New Roman" w:hAnsi="Times New Roman" w:cs="Times New Roman"/>
                <w:sz w:val="24"/>
                <w:szCs w:val="24"/>
                <w:lang w:eastAsia="ru-RU"/>
              </w:rPr>
              <w:br/>
              <w:t>санитарного содержания населённого пункта.</w:t>
            </w:r>
          </w:p>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-Совершенствование эстетического вида сельского поселения Ырбан.</w:t>
            </w:r>
          </w:p>
          <w:p w:rsidR="002E17D5" w:rsidRPr="005D243F" w:rsidRDefault="002E17D5" w:rsidP="002E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-активизации работ по благоустройству территории поселения в границах населённого пункта, строительство и реконструкция систем наружного освещения улиц населённого пункта;</w:t>
            </w:r>
          </w:p>
          <w:p w:rsidR="002E17D5" w:rsidRPr="005D243F" w:rsidRDefault="002E17D5" w:rsidP="002E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развитие и поддержка инициатив жителей населённого пункта по благоустройству санитарной очистке придомовых территорий</w:t>
            </w:r>
          </w:p>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-повышение общего  уровня благоустройства поселения;</w:t>
            </w: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Основные задачи Программы</w:t>
            </w:r>
          </w:p>
        </w:tc>
        <w:tc>
          <w:tcPr>
            <w:tcW w:w="7380" w:type="dxa"/>
            <w:shd w:val="clear" w:color="auto" w:fill="auto"/>
          </w:tcPr>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-Организация взаимодействия между предприятиями, организациями и учреждениями при решении вопросов благоустройства территории поселения.</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-Приведение в качественное состояние элементов благоустройства.</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-Привлечение жителей к участию в решении проблем благоустройства.</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Сроки реализации Программы</w:t>
            </w:r>
          </w:p>
        </w:tc>
        <w:tc>
          <w:tcPr>
            <w:tcW w:w="7380" w:type="dxa"/>
            <w:shd w:val="clear" w:color="auto" w:fill="auto"/>
          </w:tcPr>
          <w:p w:rsidR="002E17D5" w:rsidRPr="005D243F" w:rsidRDefault="001E243B"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2026-2028</w:t>
            </w:r>
            <w:r w:rsidR="002E17D5" w:rsidRPr="005D243F">
              <w:rPr>
                <w:rFonts w:ascii="Times New Roman" w:eastAsia="Times New Roman" w:hAnsi="Times New Roman" w:cs="Times New Roman"/>
                <w:sz w:val="24"/>
                <w:szCs w:val="24"/>
                <w:lang w:eastAsia="ru-RU"/>
              </w:rPr>
              <w:t>гг.</w:t>
            </w: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Объемы и источники финансирования </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Программы</w:t>
            </w:r>
          </w:p>
        </w:tc>
        <w:tc>
          <w:tcPr>
            <w:tcW w:w="7380" w:type="dxa"/>
            <w:shd w:val="clear" w:color="auto" w:fill="auto"/>
          </w:tcPr>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Общий объем финансирова</w:t>
            </w:r>
            <w:r w:rsidR="001E243B" w:rsidRPr="005D243F">
              <w:rPr>
                <w:rFonts w:ascii="Times New Roman" w:eastAsia="Times New Roman" w:hAnsi="Times New Roman" w:cs="Times New Roman"/>
                <w:sz w:val="24"/>
                <w:szCs w:val="24"/>
                <w:lang w:eastAsia="ru-RU"/>
              </w:rPr>
              <w:t>ния Программы составляет: в 2026 -2028</w:t>
            </w:r>
            <w:r w:rsidRPr="005D243F">
              <w:rPr>
                <w:rFonts w:ascii="Times New Roman" w:eastAsia="Times New Roman" w:hAnsi="Times New Roman" w:cs="Times New Roman"/>
                <w:sz w:val="24"/>
                <w:szCs w:val="24"/>
                <w:lang w:eastAsia="ru-RU"/>
              </w:rPr>
              <w:t xml:space="preserve">г. </w:t>
            </w:r>
            <w:r w:rsidR="00340DFC" w:rsidRPr="005D243F">
              <w:rPr>
                <w:rFonts w:ascii="Times New Roman" w:eastAsia="Times New Roman" w:hAnsi="Times New Roman" w:cs="Times New Roman"/>
                <w:sz w:val="24"/>
                <w:szCs w:val="24"/>
                <w:lang w:eastAsia="ru-RU"/>
              </w:rPr>
              <w:t>– 60</w:t>
            </w:r>
            <w:r w:rsidR="00520E21" w:rsidRPr="005D243F">
              <w:rPr>
                <w:rFonts w:ascii="Times New Roman" w:eastAsia="Times New Roman" w:hAnsi="Times New Roman" w:cs="Times New Roman"/>
                <w:sz w:val="24"/>
                <w:szCs w:val="24"/>
                <w:lang w:eastAsia="ru-RU"/>
              </w:rPr>
              <w:t>4</w:t>
            </w:r>
            <w:r w:rsidRPr="005D243F">
              <w:rPr>
                <w:rFonts w:ascii="Times New Roman" w:eastAsia="Times New Roman" w:hAnsi="Times New Roman" w:cs="Times New Roman"/>
                <w:sz w:val="24"/>
                <w:szCs w:val="24"/>
                <w:lang w:eastAsia="ru-RU"/>
              </w:rPr>
              <w:t>тыс. рублей, в том числе:</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средства местного бюджета </w:t>
            </w:r>
            <w:r w:rsidR="00340DFC" w:rsidRPr="005D243F">
              <w:rPr>
                <w:rFonts w:ascii="Times New Roman" w:eastAsia="Times New Roman" w:hAnsi="Times New Roman" w:cs="Times New Roman"/>
                <w:sz w:val="24"/>
                <w:szCs w:val="24"/>
                <w:lang w:eastAsia="ru-RU"/>
              </w:rPr>
              <w:t>––   60</w:t>
            </w:r>
            <w:r w:rsidR="00520E21" w:rsidRPr="005D243F">
              <w:rPr>
                <w:rFonts w:ascii="Times New Roman" w:eastAsia="Times New Roman" w:hAnsi="Times New Roman" w:cs="Times New Roman"/>
                <w:sz w:val="24"/>
                <w:szCs w:val="24"/>
                <w:lang w:eastAsia="ru-RU"/>
              </w:rPr>
              <w:t>4</w:t>
            </w:r>
            <w:r w:rsidRPr="005D243F">
              <w:rPr>
                <w:rFonts w:ascii="Times New Roman" w:eastAsia="Times New Roman" w:hAnsi="Times New Roman" w:cs="Times New Roman"/>
                <w:sz w:val="24"/>
                <w:szCs w:val="24"/>
                <w:lang w:eastAsia="ru-RU"/>
              </w:rPr>
              <w:t>тыс. рублей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Бюджетные асси</w:t>
            </w:r>
            <w:r w:rsidR="00A04A5F" w:rsidRPr="005D243F">
              <w:rPr>
                <w:rFonts w:ascii="Times New Roman" w:eastAsia="Times New Roman" w:hAnsi="Times New Roman" w:cs="Times New Roman"/>
                <w:sz w:val="24"/>
                <w:szCs w:val="24"/>
                <w:lang w:eastAsia="ru-RU"/>
              </w:rPr>
              <w:t>гнования, предусмотренные в 2026</w:t>
            </w:r>
            <w:r w:rsidRPr="005D243F">
              <w:rPr>
                <w:rFonts w:ascii="Times New Roman" w:eastAsia="Times New Roman" w:hAnsi="Times New Roman" w:cs="Times New Roman"/>
                <w:sz w:val="24"/>
                <w:szCs w:val="24"/>
                <w:lang w:eastAsia="ru-RU"/>
              </w:rPr>
              <w:t xml:space="preserve"> году, могут быть уточнены при формировании проектов республиканских законов об республиканском бюджете и бюджета с</w:t>
            </w:r>
            <w:r w:rsidR="00A04A5F" w:rsidRPr="005D243F">
              <w:rPr>
                <w:rFonts w:ascii="Times New Roman" w:eastAsia="Times New Roman" w:hAnsi="Times New Roman" w:cs="Times New Roman"/>
                <w:sz w:val="24"/>
                <w:szCs w:val="24"/>
                <w:lang w:eastAsia="ru-RU"/>
              </w:rPr>
              <w:t xml:space="preserve">ельского </w:t>
            </w:r>
            <w:proofErr w:type="gramStart"/>
            <w:r w:rsidR="00A04A5F" w:rsidRPr="005D243F">
              <w:rPr>
                <w:rFonts w:ascii="Times New Roman" w:eastAsia="Times New Roman" w:hAnsi="Times New Roman" w:cs="Times New Roman"/>
                <w:sz w:val="24"/>
                <w:szCs w:val="24"/>
                <w:lang w:eastAsia="ru-RU"/>
              </w:rPr>
              <w:t>поселения  Ырбан</w:t>
            </w:r>
            <w:proofErr w:type="gramEnd"/>
            <w:r w:rsidR="00A04A5F" w:rsidRPr="005D243F">
              <w:rPr>
                <w:rFonts w:ascii="Times New Roman" w:eastAsia="Times New Roman" w:hAnsi="Times New Roman" w:cs="Times New Roman"/>
                <w:sz w:val="24"/>
                <w:szCs w:val="24"/>
                <w:lang w:eastAsia="ru-RU"/>
              </w:rPr>
              <w:t xml:space="preserve"> на 2026</w:t>
            </w:r>
            <w:r w:rsidRPr="005D243F">
              <w:rPr>
                <w:rFonts w:ascii="Times New Roman" w:eastAsia="Times New Roman" w:hAnsi="Times New Roman" w:cs="Times New Roman"/>
                <w:sz w:val="24"/>
                <w:szCs w:val="24"/>
                <w:lang w:eastAsia="ru-RU"/>
              </w:rPr>
              <w:t xml:space="preserve"> год. </w:t>
            </w: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Структура Программы, перечень основных направлений и мероприятий Программы</w:t>
            </w:r>
          </w:p>
        </w:tc>
        <w:tc>
          <w:tcPr>
            <w:tcW w:w="7380" w:type="dxa"/>
            <w:shd w:val="clear" w:color="auto" w:fill="auto"/>
          </w:tcPr>
          <w:p w:rsidR="002E17D5" w:rsidRPr="005D243F" w:rsidRDefault="002E17D5" w:rsidP="00A04A5F">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Паспорт </w:t>
            </w:r>
            <w:proofErr w:type="gramStart"/>
            <w:r w:rsidRPr="005D243F">
              <w:rPr>
                <w:rFonts w:ascii="Times New Roman" w:eastAsia="Times New Roman" w:hAnsi="Times New Roman" w:cs="Times New Roman"/>
                <w:sz w:val="24"/>
                <w:szCs w:val="24"/>
                <w:lang w:eastAsia="ru-RU"/>
              </w:rPr>
              <w:t>муниципальной  программы</w:t>
            </w:r>
            <w:proofErr w:type="gramEnd"/>
            <w:r w:rsidRPr="005D243F">
              <w:rPr>
                <w:rFonts w:ascii="Times New Roman" w:eastAsia="Times New Roman" w:hAnsi="Times New Roman" w:cs="Times New Roman"/>
                <w:sz w:val="24"/>
                <w:szCs w:val="24"/>
                <w:lang w:eastAsia="ru-RU"/>
              </w:rPr>
              <w:t xml:space="preserve"> "Благоустройство  в сельском поселении Ырбан</w:t>
            </w:r>
            <w:r w:rsidR="00A04A5F" w:rsidRPr="005D243F">
              <w:rPr>
                <w:rFonts w:ascii="Times New Roman" w:eastAsia="Times New Roman" w:hAnsi="Times New Roman" w:cs="Times New Roman"/>
                <w:spacing w:val="10"/>
                <w:sz w:val="24"/>
                <w:szCs w:val="24"/>
                <w:lang w:eastAsia="ru-RU"/>
              </w:rPr>
              <w:t xml:space="preserve"> Тоджинского кожууна Республики Тыва</w:t>
            </w:r>
            <w:r w:rsidRPr="005D243F">
              <w:rPr>
                <w:rFonts w:ascii="Times New Roman" w:eastAsia="Times New Roman" w:hAnsi="Times New Roman" w:cs="Times New Roman"/>
                <w:sz w:val="24"/>
                <w:szCs w:val="24"/>
                <w:lang w:eastAsia="ru-RU"/>
              </w:rPr>
              <w:t xml:space="preserve"> на 20</w:t>
            </w:r>
            <w:r w:rsidR="00A04A5F" w:rsidRPr="005D243F">
              <w:rPr>
                <w:rFonts w:ascii="Times New Roman" w:eastAsia="Times New Roman" w:hAnsi="Times New Roman" w:cs="Times New Roman"/>
                <w:sz w:val="24"/>
                <w:szCs w:val="24"/>
                <w:lang w:eastAsia="ru-RU"/>
              </w:rPr>
              <w:t>26-2028гг.</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  «Благоустройство сельского поселения Ырбан</w:t>
            </w:r>
          </w:p>
          <w:p w:rsidR="002E17D5" w:rsidRPr="005D243F" w:rsidRDefault="002E17D5" w:rsidP="002E17D5">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I</w:t>
            </w:r>
            <w:r w:rsidRPr="005D243F">
              <w:rPr>
                <w:rFonts w:ascii="Times New Roman" w:eastAsia="Times New Roman" w:hAnsi="Times New Roman" w:cs="Times New Roman"/>
                <w:sz w:val="24"/>
                <w:szCs w:val="24"/>
                <w:lang w:eastAsia="ru-RU"/>
              </w:rPr>
              <w:t>.Правовое обоснование решения проблем муниципальной целевой программой.</w:t>
            </w:r>
          </w:p>
          <w:p w:rsidR="002E17D5" w:rsidRPr="005D243F" w:rsidRDefault="002E17D5" w:rsidP="002E17D5">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lastRenderedPageBreak/>
              <w:t>II</w:t>
            </w:r>
            <w:r w:rsidRPr="005D243F">
              <w:rPr>
                <w:rFonts w:ascii="Times New Roman" w:eastAsia="Times New Roman" w:hAnsi="Times New Roman" w:cs="Times New Roman"/>
                <w:sz w:val="24"/>
                <w:szCs w:val="24"/>
                <w:lang w:eastAsia="ru-RU"/>
              </w:rPr>
              <w:t>.Характеристика проблем, на решение которых направлена программа.</w:t>
            </w:r>
          </w:p>
          <w:p w:rsidR="002E17D5" w:rsidRPr="005D243F" w:rsidRDefault="002E17D5" w:rsidP="002E17D5">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1.1. Организация освещения улиц, строительство </w:t>
            </w:r>
            <w:r w:rsidR="0011185F" w:rsidRPr="005D243F">
              <w:rPr>
                <w:rFonts w:ascii="Times New Roman" w:eastAsia="Times New Roman" w:hAnsi="Times New Roman" w:cs="Times New Roman"/>
                <w:sz w:val="24"/>
                <w:szCs w:val="24"/>
                <w:lang w:eastAsia="ru-RU"/>
              </w:rPr>
              <w:t>тротуаров</w:t>
            </w:r>
            <w:r w:rsidRPr="005D243F">
              <w:rPr>
                <w:rFonts w:ascii="Times New Roman" w:eastAsia="Times New Roman" w:hAnsi="Times New Roman" w:cs="Times New Roman"/>
                <w:sz w:val="24"/>
                <w:szCs w:val="24"/>
                <w:lang w:eastAsia="ru-RU"/>
              </w:rPr>
              <w:t>, снос ветхих строений</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III</w:t>
            </w:r>
            <w:r w:rsidRPr="005D243F">
              <w:rPr>
                <w:rFonts w:ascii="Times New Roman" w:eastAsia="Times New Roman" w:hAnsi="Times New Roman" w:cs="Times New Roman"/>
                <w:sz w:val="24"/>
                <w:szCs w:val="24"/>
                <w:lang w:eastAsia="ru-RU"/>
              </w:rPr>
              <w:t>.Цель и задачи программы.</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IV</w:t>
            </w:r>
            <w:r w:rsidRPr="005D243F">
              <w:rPr>
                <w:rFonts w:ascii="Times New Roman" w:eastAsia="Times New Roman" w:hAnsi="Times New Roman" w:cs="Times New Roman"/>
                <w:sz w:val="24"/>
                <w:szCs w:val="24"/>
                <w:lang w:eastAsia="ru-RU"/>
              </w:rPr>
              <w:t>.Срок выполнения программы.</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V</w:t>
            </w:r>
            <w:r w:rsidRPr="005D243F">
              <w:rPr>
                <w:rFonts w:ascii="Times New Roman" w:eastAsia="Times New Roman" w:hAnsi="Times New Roman" w:cs="Times New Roman"/>
                <w:sz w:val="24"/>
                <w:szCs w:val="24"/>
                <w:lang w:eastAsia="ru-RU"/>
              </w:rPr>
              <w:t>.Система программных мероприятий.</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VI</w:t>
            </w:r>
            <w:r w:rsidRPr="005D243F">
              <w:rPr>
                <w:rFonts w:ascii="Times New Roman" w:eastAsia="Times New Roman" w:hAnsi="Times New Roman" w:cs="Times New Roman"/>
                <w:sz w:val="24"/>
                <w:szCs w:val="24"/>
                <w:lang w:eastAsia="ru-RU"/>
              </w:rPr>
              <w:t>.Финансовое обеспечение программных мероприятий.</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VII</w:t>
            </w:r>
            <w:r w:rsidRPr="005D243F">
              <w:rPr>
                <w:rFonts w:ascii="Times New Roman" w:eastAsia="Times New Roman" w:hAnsi="Times New Roman" w:cs="Times New Roman"/>
                <w:sz w:val="24"/>
                <w:szCs w:val="24"/>
                <w:lang w:eastAsia="ru-RU"/>
              </w:rPr>
              <w:t>.Ожидаемые результаты реализации программы, социально-экономическая эффективность программы.</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val="en-US" w:eastAsia="ru-RU"/>
              </w:rPr>
              <w:t>VIII</w:t>
            </w:r>
            <w:r w:rsidRPr="005D243F">
              <w:rPr>
                <w:rFonts w:ascii="Times New Roman" w:eastAsia="Times New Roman" w:hAnsi="Times New Roman" w:cs="Times New Roman"/>
                <w:sz w:val="24"/>
                <w:szCs w:val="24"/>
                <w:lang w:eastAsia="ru-RU"/>
              </w:rPr>
              <w:t>.Организация управления программой.</w:t>
            </w:r>
          </w:p>
          <w:p w:rsidR="002E17D5" w:rsidRPr="005D243F" w:rsidRDefault="002E17D5" w:rsidP="002E17D5">
            <w:pPr>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Приложение. Система мероприятий муниципальной  программы "Благоустройство территории сельского поселения Ырбан </w:t>
            </w:r>
            <w:r w:rsidR="00D70941" w:rsidRPr="005D243F">
              <w:rPr>
                <w:rFonts w:ascii="Times New Roman" w:eastAsia="Times New Roman" w:hAnsi="Times New Roman" w:cs="Times New Roman"/>
                <w:spacing w:val="10"/>
                <w:sz w:val="24"/>
                <w:szCs w:val="24"/>
                <w:lang w:eastAsia="ru-RU"/>
              </w:rPr>
              <w:t>Тоджинского кожууна Республики Тыва</w:t>
            </w:r>
            <w:r w:rsidR="00D70941" w:rsidRPr="005D243F">
              <w:rPr>
                <w:rFonts w:ascii="Times New Roman" w:eastAsia="Times New Roman" w:hAnsi="Times New Roman" w:cs="Times New Roman"/>
                <w:sz w:val="24"/>
                <w:szCs w:val="24"/>
                <w:lang w:eastAsia="ru-RU"/>
              </w:rPr>
              <w:t xml:space="preserve"> на 2026-2028</w:t>
            </w:r>
            <w:r w:rsidRPr="005D243F">
              <w:rPr>
                <w:rFonts w:ascii="Times New Roman" w:eastAsia="Times New Roman" w:hAnsi="Times New Roman" w:cs="Times New Roman"/>
                <w:sz w:val="24"/>
                <w:szCs w:val="24"/>
                <w:lang w:eastAsia="ru-RU"/>
              </w:rPr>
              <w:t>год ".</w:t>
            </w:r>
          </w:p>
        </w:tc>
      </w:tr>
      <w:tr w:rsidR="002E17D5" w:rsidRPr="005D243F" w:rsidTr="002E17D5">
        <w:tc>
          <w:tcPr>
            <w:tcW w:w="2448" w:type="dxa"/>
            <w:shd w:val="clear" w:color="auto" w:fill="auto"/>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Ожидаемые конечные результаты реализации Программы</w:t>
            </w:r>
          </w:p>
        </w:tc>
        <w:tc>
          <w:tcPr>
            <w:tcW w:w="7380" w:type="dxa"/>
            <w:shd w:val="clear" w:color="auto" w:fill="auto"/>
          </w:tcPr>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-Улучшение состояния территорий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-Создание условий для работы и отдыха жителей поселения.</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-Улучшение санитарного состояния территории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 Привитие жителям любви и уважения к своему поселку, к соблюдению чистоты и</w:t>
            </w:r>
            <w:r w:rsidR="00D70941" w:rsidRPr="005D243F">
              <w:rPr>
                <w:rFonts w:ascii="Times New Roman" w:eastAsia="Times New Roman" w:hAnsi="Times New Roman" w:cs="Times New Roman"/>
                <w:color w:val="000000"/>
                <w:sz w:val="24"/>
                <w:szCs w:val="24"/>
                <w:lang w:eastAsia="ru-RU"/>
              </w:rPr>
              <w:t xml:space="preserve"> </w:t>
            </w:r>
            <w:proofErr w:type="gramStart"/>
            <w:r w:rsidR="00D70941" w:rsidRPr="005D243F">
              <w:rPr>
                <w:rFonts w:ascii="Times New Roman" w:eastAsia="Times New Roman" w:hAnsi="Times New Roman" w:cs="Times New Roman"/>
                <w:color w:val="000000"/>
                <w:sz w:val="24"/>
                <w:szCs w:val="24"/>
                <w:lang w:eastAsia="ru-RU"/>
              </w:rPr>
              <w:t xml:space="preserve">порядка </w:t>
            </w:r>
            <w:r w:rsidRPr="005D243F">
              <w:rPr>
                <w:rFonts w:ascii="Times New Roman" w:eastAsia="Times New Roman" w:hAnsi="Times New Roman" w:cs="Times New Roman"/>
                <w:color w:val="000000"/>
                <w:sz w:val="24"/>
                <w:szCs w:val="24"/>
                <w:lang w:eastAsia="ru-RU"/>
              </w:rPr>
              <w:t xml:space="preserve"> сельского</w:t>
            </w:r>
            <w:proofErr w:type="gramEnd"/>
            <w:r w:rsidRPr="005D243F">
              <w:rPr>
                <w:rFonts w:ascii="Times New Roman" w:eastAsia="Times New Roman" w:hAnsi="Times New Roman" w:cs="Times New Roman"/>
                <w:color w:val="000000"/>
                <w:sz w:val="24"/>
                <w:szCs w:val="24"/>
                <w:lang w:eastAsia="ru-RU"/>
              </w:rPr>
              <w:t xml:space="preserve"> поселения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E975C5" w:rsidRPr="005D243F" w:rsidRDefault="00E975C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 обеспечение освещенности улиц, внедрение современных экологически безопасных осветительных приборов</w:t>
            </w:r>
          </w:p>
          <w:p w:rsidR="002E17D5" w:rsidRPr="005D243F" w:rsidRDefault="00E975C5" w:rsidP="002E17D5">
            <w:pPr>
              <w:spacing w:after="0" w:line="240" w:lineRule="auto"/>
              <w:jc w:val="both"/>
              <w:rPr>
                <w:rFonts w:ascii="Times New Roman" w:hAnsi="Times New Roman" w:cs="Times New Roman"/>
                <w:sz w:val="24"/>
                <w:szCs w:val="24"/>
              </w:rPr>
            </w:pPr>
            <w:r w:rsidRPr="005D243F">
              <w:rPr>
                <w:rFonts w:ascii="Times New Roman" w:hAnsi="Times New Roman" w:cs="Times New Roman"/>
                <w:sz w:val="24"/>
                <w:szCs w:val="24"/>
              </w:rPr>
              <w:t>- экономия электроэнергии уличного освещения и затрат на содержание уличного освещения</w:t>
            </w:r>
          </w:p>
          <w:p w:rsidR="00F20DB1" w:rsidRPr="005D243F" w:rsidRDefault="00F20DB1"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w:t>
            </w:r>
            <w:r w:rsidRPr="005D243F">
              <w:rPr>
                <w:rFonts w:ascii="Times New Roman" w:eastAsia="Times New Roman" w:hAnsi="Times New Roman" w:cs="Times New Roman"/>
                <w:color w:val="000000"/>
                <w:sz w:val="24"/>
                <w:szCs w:val="24"/>
                <w:lang w:eastAsia="ru-RU"/>
              </w:rPr>
              <w:t xml:space="preserve"> Создание условий для </w:t>
            </w:r>
            <w:r w:rsidR="00520E21" w:rsidRPr="005D243F">
              <w:rPr>
                <w:rFonts w:ascii="Times New Roman" w:eastAsia="Times New Roman" w:hAnsi="Times New Roman" w:cs="Times New Roman"/>
                <w:color w:val="000000"/>
                <w:sz w:val="24"/>
                <w:szCs w:val="24"/>
                <w:lang w:eastAsia="ru-RU"/>
              </w:rPr>
              <w:t>развития и спорта детей</w:t>
            </w:r>
          </w:p>
        </w:tc>
      </w:tr>
      <w:tr w:rsidR="002E17D5" w:rsidRPr="005D243F" w:rsidTr="002E17D5">
        <w:tc>
          <w:tcPr>
            <w:tcW w:w="2448" w:type="dxa"/>
            <w:shd w:val="clear" w:color="auto" w:fill="auto"/>
          </w:tcPr>
          <w:p w:rsidR="002E17D5" w:rsidRPr="005D243F" w:rsidRDefault="002E17D5" w:rsidP="002E17D5">
            <w:pPr>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Система организации   контроля за исполнением программы</w:t>
            </w:r>
          </w:p>
        </w:tc>
        <w:tc>
          <w:tcPr>
            <w:tcW w:w="7380" w:type="dxa"/>
            <w:shd w:val="clear" w:color="auto" w:fill="auto"/>
          </w:tcPr>
          <w:p w:rsidR="002E17D5" w:rsidRPr="005D243F" w:rsidRDefault="002E17D5" w:rsidP="002E17D5">
            <w:pPr>
              <w:autoSpaceDE w:val="0"/>
              <w:autoSpaceDN w:val="0"/>
              <w:adjustRightInd w:val="0"/>
              <w:snapToGri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Контроль за ходом реализации целевой программы осуществляется председателем Администрацией сельского поселения Ырбан</w:t>
            </w:r>
          </w:p>
          <w:p w:rsidR="002E17D5" w:rsidRPr="005D243F" w:rsidRDefault="002E17D5" w:rsidP="002E17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администрация сельского поселения Ырбан несёт ответственность за решение задач путем реализации программы и за обеспечение утвержденных значений целевых индикаторов.</w:t>
            </w:r>
          </w:p>
          <w:p w:rsidR="002E17D5" w:rsidRPr="005D243F" w:rsidRDefault="002E17D5" w:rsidP="002E17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Отчеты о выполнении целевой программы, включая меры по повышению эффективности их реализации, представляются  Администрацией сельского поселения Ырбан.</w:t>
            </w:r>
          </w:p>
        </w:tc>
      </w:tr>
    </w:tbl>
    <w:p w:rsidR="002E17D5" w:rsidRPr="005D243F" w:rsidRDefault="002E17D5" w:rsidP="002E17D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E17D5" w:rsidRPr="005D243F" w:rsidRDefault="00032EC4" w:rsidP="004F44FD">
      <w:pPr>
        <w:spacing w:after="0" w:line="240" w:lineRule="auto"/>
        <w:jc w:val="both"/>
        <w:rPr>
          <w:rFonts w:ascii="Times New Roman" w:eastAsia="Times New Roman" w:hAnsi="Times New Roman" w:cs="Times New Roman"/>
          <w:sz w:val="24"/>
          <w:szCs w:val="24"/>
          <w:lang w:eastAsia="ru-RU"/>
        </w:rPr>
      </w:pPr>
      <w:r w:rsidRPr="00032EC4">
        <w:rPr>
          <w:rFonts w:ascii="Times New Roman" w:eastAsia="Times New Roman" w:hAnsi="Times New Roman" w:cs="Times New Roman"/>
          <w:b/>
          <w:sz w:val="24"/>
          <w:szCs w:val="24"/>
          <w:lang w:eastAsia="ru-RU"/>
        </w:rPr>
        <w:t>Раздел 1.</w:t>
      </w:r>
      <w:r>
        <w:rPr>
          <w:rFonts w:ascii="Times New Roman" w:eastAsia="Times New Roman" w:hAnsi="Times New Roman" w:cs="Times New Roman"/>
          <w:sz w:val="24"/>
          <w:szCs w:val="24"/>
          <w:lang w:eastAsia="ru-RU"/>
        </w:rPr>
        <w:t xml:space="preserve"> </w:t>
      </w:r>
      <w:r w:rsidR="002E17D5" w:rsidRPr="005D243F">
        <w:rPr>
          <w:rFonts w:ascii="Times New Roman" w:eastAsia="Times New Roman" w:hAnsi="Times New Roman" w:cs="Times New Roman"/>
          <w:sz w:val="24"/>
          <w:szCs w:val="24"/>
          <w:lang w:eastAsia="ru-RU"/>
        </w:rPr>
        <w:t>Общая характеристика текущего состояния соответствующей сферы социально-экономического развития сельского поселения Ырбан</w:t>
      </w:r>
    </w:p>
    <w:p w:rsidR="002E17D5" w:rsidRPr="005D243F" w:rsidRDefault="002E17D5" w:rsidP="004F44FD">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4F44FD">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Необходимое условие успешного развития экономики поселения и улучшения условий жизни населения.</w:t>
      </w:r>
    </w:p>
    <w:p w:rsidR="002E17D5" w:rsidRPr="005D243F" w:rsidRDefault="002E17D5" w:rsidP="004F44FD">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В настоящее время население поселения составляет 250 чел.</w:t>
      </w:r>
    </w:p>
    <w:p w:rsidR="002E17D5" w:rsidRPr="005D243F" w:rsidRDefault="002E17D5" w:rsidP="004F44FD">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В последние годы в поселении проводилась целенаправленная работа по благоустройству и социальному развитию населённых пунктов.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В то же время в вопросах благоустройства территории поселения имеется ряд проблем.</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w:t>
      </w:r>
      <w:proofErr w:type="gramStart"/>
      <w:r w:rsidRPr="005D243F">
        <w:rPr>
          <w:rFonts w:ascii="Times New Roman" w:eastAsia="Times New Roman" w:hAnsi="Times New Roman" w:cs="Times New Roman"/>
          <w:sz w:val="24"/>
          <w:szCs w:val="24"/>
          <w:lang w:eastAsia="ru-RU"/>
        </w:rPr>
        <w:t>Благоустройство  поселения</w:t>
      </w:r>
      <w:proofErr w:type="gramEnd"/>
      <w:r w:rsidRPr="005D243F">
        <w:rPr>
          <w:rFonts w:ascii="Times New Roman" w:eastAsia="Times New Roman" w:hAnsi="Times New Roman" w:cs="Times New Roman"/>
          <w:sz w:val="24"/>
          <w:szCs w:val="24"/>
          <w:lang w:eastAsia="ru-RU"/>
        </w:rPr>
        <w:t xml:space="preserve"> не отвечает современным требованиям.</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Большие нарекания вызывают благоустройство и санитарное содержание дворовых территорий. В настоящее время уличное освещение составляет 70% от необходимого, для восстановления освещения требуется дополнительное финансирование.</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Для решения данной проблемы требуется участие и взаимодействие органов местного самоуправления сельского поселения Ырбан с привлечением населения, предприятий и организаций, наличия финансирования с привлечением источников всех уровней.</w:t>
      </w:r>
    </w:p>
    <w:p w:rsidR="00950A5C" w:rsidRPr="005D243F" w:rsidRDefault="00950A5C" w:rsidP="00950A5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Не ухоженность территорий общего пользования, недостаточное количество зон отдыха негативно влияет на эмоциональное состояние и качество жизни населения </w:t>
      </w:r>
      <w:r w:rsidRPr="005D243F">
        <w:rPr>
          <w:rFonts w:ascii="Times New Roman" w:eastAsia="Times New Roman" w:hAnsi="Times New Roman" w:cs="Times New Roman"/>
          <w:sz w:val="24"/>
          <w:szCs w:val="24"/>
          <w:lang w:eastAsia="ru-RU"/>
        </w:rPr>
        <w:lastRenderedPageBreak/>
        <w:t>сельского поселения. Уровень комфортности проживания не отвечает растущим требованиям жителей.</w:t>
      </w:r>
    </w:p>
    <w:p w:rsidR="002E17D5" w:rsidRPr="005D243F" w:rsidRDefault="00950A5C" w:rsidP="00950A5C">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По-прежнему серьезную озабоченность вызывают состояние сбора, утилизации и захоронения бытовых отходов, освещение улиц поселения.     </w:t>
      </w:r>
      <w:r w:rsidR="002E17D5" w:rsidRPr="005D243F">
        <w:rPr>
          <w:rFonts w:ascii="Times New Roman" w:eastAsia="Times New Roman" w:hAnsi="Times New Roman" w:cs="Times New Roman"/>
          <w:sz w:val="24"/>
          <w:szCs w:val="24"/>
          <w:lang w:eastAsia="ru-RU"/>
        </w:rPr>
        <w:t xml:space="preserve">   </w:t>
      </w:r>
      <w:r w:rsidRPr="005D243F">
        <w:rPr>
          <w:rFonts w:ascii="Times New Roman" w:eastAsia="Times New Roman" w:hAnsi="Times New Roman" w:cs="Times New Roman"/>
          <w:sz w:val="24"/>
          <w:szCs w:val="24"/>
          <w:lang w:eastAsia="ru-RU"/>
        </w:rPr>
        <w:t xml:space="preserve">   </w:t>
      </w:r>
      <w:r w:rsidR="002E17D5" w:rsidRPr="005D243F">
        <w:rPr>
          <w:rFonts w:ascii="Times New Roman" w:eastAsia="Times New Roman" w:hAnsi="Times New Roman" w:cs="Times New Roman"/>
          <w:sz w:val="24"/>
          <w:szCs w:val="24"/>
          <w:lang w:eastAsia="ru-RU"/>
        </w:rPr>
        <w:t xml:space="preserve">Работы по благоустройству поселения не приобрели пока комплексного, постоянного характера, не переросли в полной мере в плоскость конкретных практических действий.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Несмотря на предпринимаемые меры отдельные домовладения не ухожены.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Недостаточно занимаются благоустройством и содержанием закрепленных территорий организации, расположенные на территории поселения. </w:t>
      </w:r>
    </w:p>
    <w:p w:rsidR="009C2457" w:rsidRPr="005D243F" w:rsidRDefault="009C2457"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Так же на территории поселения имеются очаги произрастания</w:t>
      </w:r>
      <w:r w:rsidR="00F16D9A" w:rsidRPr="005D243F">
        <w:rPr>
          <w:rFonts w:ascii="Times New Roman" w:eastAsia="Times New Roman" w:hAnsi="Times New Roman" w:cs="Times New Roman"/>
          <w:sz w:val="24"/>
          <w:szCs w:val="24"/>
          <w:lang w:eastAsia="ru-RU"/>
        </w:rPr>
        <w:t xml:space="preserve"> дикорастущей конопли, уничтожение которой ведет к предотвращению употребления наркотических веществ жителями поселения.</w:t>
      </w:r>
      <w:r w:rsidRPr="005D243F">
        <w:rPr>
          <w:rFonts w:ascii="Times New Roman" w:eastAsia="Times New Roman" w:hAnsi="Times New Roman" w:cs="Times New Roman"/>
          <w:sz w:val="24"/>
          <w:szCs w:val="24"/>
          <w:lang w:eastAsia="ru-RU"/>
        </w:rPr>
        <w:t xml:space="preserve">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Для решения проблем по благоустройству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w:t>
      </w:r>
      <w:proofErr w:type="gramStart"/>
      <w:r w:rsidRPr="005D243F">
        <w:rPr>
          <w:rFonts w:ascii="Times New Roman" w:eastAsia="Times New Roman" w:hAnsi="Times New Roman" w:cs="Times New Roman"/>
          <w:sz w:val="24"/>
          <w:szCs w:val="24"/>
          <w:lang w:eastAsia="ru-RU"/>
        </w:rPr>
        <w:t>состояния  поселения</w:t>
      </w:r>
      <w:proofErr w:type="gramEnd"/>
      <w:r w:rsidRPr="005D243F">
        <w:rPr>
          <w:rFonts w:ascii="Times New Roman" w:eastAsia="Times New Roman" w:hAnsi="Times New Roman" w:cs="Times New Roman"/>
          <w:sz w:val="24"/>
          <w:szCs w:val="24"/>
          <w:lang w:eastAsia="ru-RU"/>
        </w:rPr>
        <w:t>,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032EC4">
        <w:rPr>
          <w:rFonts w:ascii="Times New Roman" w:eastAsia="Times New Roman" w:hAnsi="Times New Roman" w:cs="Times New Roman"/>
          <w:b/>
          <w:sz w:val="24"/>
          <w:szCs w:val="24"/>
          <w:lang w:eastAsia="ru-RU"/>
        </w:rPr>
        <w:t>Раздел 2</w:t>
      </w:r>
      <w:r w:rsidRPr="005D243F">
        <w:rPr>
          <w:rFonts w:ascii="Times New Roman" w:eastAsia="Times New Roman" w:hAnsi="Times New Roman" w:cs="Times New Roman"/>
          <w:sz w:val="24"/>
          <w:szCs w:val="24"/>
          <w:lang w:eastAsia="ru-RU"/>
        </w:rPr>
        <w:t xml:space="preserve">. Цели, задачи и показатели (индикаторы), основные </w:t>
      </w:r>
      <w:proofErr w:type="gramStart"/>
      <w:r w:rsidRPr="005D243F">
        <w:rPr>
          <w:rFonts w:ascii="Times New Roman" w:eastAsia="Times New Roman" w:hAnsi="Times New Roman" w:cs="Times New Roman"/>
          <w:sz w:val="24"/>
          <w:szCs w:val="24"/>
          <w:lang w:eastAsia="ru-RU"/>
        </w:rPr>
        <w:t>ожидаемые  конечные</w:t>
      </w:r>
      <w:proofErr w:type="gramEnd"/>
      <w:r w:rsidRPr="005D243F">
        <w:rPr>
          <w:rFonts w:ascii="Times New Roman" w:eastAsia="Times New Roman" w:hAnsi="Times New Roman" w:cs="Times New Roman"/>
          <w:sz w:val="24"/>
          <w:szCs w:val="24"/>
          <w:lang w:eastAsia="ru-RU"/>
        </w:rPr>
        <w:t xml:space="preserve"> результаты, сроки и этапы реа</w:t>
      </w:r>
      <w:r w:rsidR="00032EC4">
        <w:rPr>
          <w:rFonts w:ascii="Times New Roman" w:eastAsia="Times New Roman" w:hAnsi="Times New Roman" w:cs="Times New Roman"/>
          <w:sz w:val="24"/>
          <w:szCs w:val="24"/>
          <w:lang w:eastAsia="ru-RU"/>
        </w:rPr>
        <w:t>лизации муниципальной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rPr>
          <w:rFonts w:ascii="Times New Roman" w:eastAsia="Times New Roman" w:hAnsi="Times New Roman" w:cs="Times New Roman"/>
          <w:bCs/>
          <w:color w:val="000000"/>
          <w:sz w:val="24"/>
          <w:szCs w:val="24"/>
          <w:lang w:eastAsia="ru-RU"/>
        </w:rPr>
      </w:pPr>
      <w:r w:rsidRPr="005D243F">
        <w:rPr>
          <w:rFonts w:ascii="Times New Roman" w:eastAsia="Times New Roman" w:hAnsi="Times New Roman" w:cs="Times New Roman"/>
          <w:bCs/>
          <w:color w:val="000000"/>
          <w:sz w:val="24"/>
          <w:szCs w:val="24"/>
          <w:lang w:eastAsia="ru-RU"/>
        </w:rPr>
        <w:t>2.1 Анализ существующего положения в комплексном благоустройстве населённого пункта</w:t>
      </w:r>
    </w:p>
    <w:p w:rsidR="002E17D5" w:rsidRPr="005D243F" w:rsidRDefault="002E17D5" w:rsidP="002E17D5">
      <w:pPr>
        <w:spacing w:after="0" w:line="240" w:lineRule="auto"/>
        <w:jc w:val="both"/>
        <w:rPr>
          <w:rFonts w:ascii="Times New Roman" w:eastAsia="Times New Roman" w:hAnsi="Times New Roman" w:cs="Times New Roman"/>
          <w:bCs/>
          <w:color w:val="000000"/>
          <w:sz w:val="24"/>
          <w:szCs w:val="24"/>
          <w:lang w:eastAsia="ru-RU"/>
        </w:rPr>
      </w:pPr>
      <w:r w:rsidRPr="005D243F">
        <w:rPr>
          <w:rFonts w:ascii="Times New Roman" w:eastAsia="Times New Roman" w:hAnsi="Times New Roman" w:cs="Times New Roman"/>
          <w:bCs/>
          <w:color w:val="000000"/>
          <w:sz w:val="24"/>
          <w:szCs w:val="24"/>
          <w:lang w:eastAsia="ru-RU"/>
        </w:rPr>
        <w:t xml:space="preserve">   </w:t>
      </w:r>
      <w:r w:rsidRPr="005D243F">
        <w:rPr>
          <w:rFonts w:ascii="Times New Roman" w:eastAsia="Times New Roman" w:hAnsi="Times New Roman" w:cs="Times New Roman"/>
          <w:color w:val="000000"/>
          <w:sz w:val="24"/>
          <w:szCs w:val="24"/>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bCs/>
          <w:color w:val="000000"/>
          <w:sz w:val="24"/>
          <w:szCs w:val="24"/>
          <w:lang w:eastAsia="ru-RU"/>
        </w:rPr>
        <w:t xml:space="preserve">   </w:t>
      </w:r>
      <w:r w:rsidRPr="005D243F">
        <w:rPr>
          <w:rFonts w:ascii="Times New Roman" w:eastAsia="Times New Roman" w:hAnsi="Times New Roman" w:cs="Times New Roman"/>
          <w:sz w:val="24"/>
          <w:szCs w:val="24"/>
          <w:lang w:eastAsia="ru-RU"/>
        </w:rPr>
        <w:t xml:space="preserve">В настоящее время отсутствуют предприятия, организации, учреждения, занимающиеся комплексным благоустройством на </w:t>
      </w:r>
      <w:proofErr w:type="gramStart"/>
      <w:r w:rsidRPr="005D243F">
        <w:rPr>
          <w:rFonts w:ascii="Times New Roman" w:eastAsia="Times New Roman" w:hAnsi="Times New Roman" w:cs="Times New Roman"/>
          <w:sz w:val="24"/>
          <w:szCs w:val="24"/>
          <w:lang w:eastAsia="ru-RU"/>
        </w:rPr>
        <w:t>территории  сельского</w:t>
      </w:r>
      <w:proofErr w:type="gramEnd"/>
      <w:r w:rsidRPr="005D243F">
        <w:rPr>
          <w:rFonts w:ascii="Times New Roman" w:eastAsia="Times New Roman" w:hAnsi="Times New Roman" w:cs="Times New Roman"/>
          <w:sz w:val="24"/>
          <w:szCs w:val="24"/>
          <w:lang w:eastAsia="ru-RU"/>
        </w:rPr>
        <w:t xml:space="preserve"> поселения Ырбан. В связи с этим требуется </w:t>
      </w:r>
      <w:proofErr w:type="gramStart"/>
      <w:r w:rsidRPr="005D243F">
        <w:rPr>
          <w:rFonts w:ascii="Times New Roman" w:eastAsia="Times New Roman" w:hAnsi="Times New Roman" w:cs="Times New Roman"/>
          <w:sz w:val="24"/>
          <w:szCs w:val="24"/>
          <w:lang w:eastAsia="ru-RU"/>
        </w:rPr>
        <w:t>привлечение  организаций</w:t>
      </w:r>
      <w:proofErr w:type="gramEnd"/>
      <w:r w:rsidRPr="005D243F">
        <w:rPr>
          <w:rFonts w:ascii="Times New Roman" w:eastAsia="Times New Roman" w:hAnsi="Times New Roman" w:cs="Times New Roman"/>
          <w:sz w:val="24"/>
          <w:szCs w:val="24"/>
          <w:lang w:eastAsia="ru-RU"/>
        </w:rPr>
        <w:t xml:space="preserve"> для решения существующих проблем.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Одной из задач и является </w:t>
      </w:r>
      <w:r w:rsidRPr="005D243F">
        <w:rPr>
          <w:rFonts w:ascii="Times New Roman" w:eastAsia="Times New Roman" w:hAnsi="Times New Roman" w:cs="Times New Roman"/>
          <w:color w:val="000000"/>
          <w:sz w:val="24"/>
          <w:szCs w:val="24"/>
          <w:lang w:eastAsia="ru-RU"/>
        </w:rPr>
        <w:t>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населённого пункта.</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proofErr w:type="gramStart"/>
      <w:r w:rsidRPr="005D243F">
        <w:rPr>
          <w:rFonts w:ascii="Times New Roman" w:eastAsia="Times New Roman" w:hAnsi="Times New Roman" w:cs="Times New Roman"/>
          <w:bCs/>
          <w:color w:val="000000"/>
          <w:sz w:val="24"/>
          <w:szCs w:val="24"/>
          <w:lang w:eastAsia="ru-RU"/>
        </w:rPr>
        <w:t>2.3 .</w:t>
      </w:r>
      <w:proofErr w:type="gramEnd"/>
      <w:r w:rsidRPr="005D243F">
        <w:rPr>
          <w:rFonts w:ascii="Times New Roman" w:eastAsia="Times New Roman" w:hAnsi="Times New Roman" w:cs="Times New Roman"/>
          <w:bCs/>
          <w:color w:val="000000"/>
          <w:sz w:val="24"/>
          <w:szCs w:val="24"/>
          <w:lang w:eastAsia="ru-RU"/>
        </w:rPr>
        <w:t xml:space="preserve"> Анализ качественного состояния элементов благоустройства </w:t>
      </w:r>
    </w:p>
    <w:p w:rsidR="002E17D5" w:rsidRPr="005D243F" w:rsidRDefault="003B46B3" w:rsidP="002E17D5">
      <w:pPr>
        <w:spacing w:after="0" w:line="240" w:lineRule="auto"/>
        <w:jc w:val="both"/>
        <w:rPr>
          <w:rFonts w:ascii="Times New Roman" w:eastAsia="Times New Roman" w:hAnsi="Times New Roman" w:cs="Times New Roman"/>
          <w:bCs/>
          <w:iCs/>
          <w:color w:val="000000"/>
          <w:sz w:val="24"/>
          <w:szCs w:val="24"/>
          <w:lang w:eastAsia="ru-RU"/>
        </w:rPr>
      </w:pPr>
      <w:r w:rsidRPr="005D243F">
        <w:rPr>
          <w:rFonts w:ascii="Times New Roman" w:eastAsia="Times New Roman" w:hAnsi="Times New Roman" w:cs="Times New Roman"/>
          <w:bCs/>
          <w:iCs/>
          <w:color w:val="000000"/>
          <w:sz w:val="24"/>
          <w:szCs w:val="24"/>
          <w:lang w:eastAsia="ru-RU"/>
        </w:rPr>
        <w:t>2.3.1. П</w:t>
      </w:r>
      <w:r w:rsidR="002E17D5" w:rsidRPr="005D243F">
        <w:rPr>
          <w:rFonts w:ascii="Times New Roman" w:eastAsia="Times New Roman" w:hAnsi="Times New Roman" w:cs="Times New Roman"/>
          <w:bCs/>
          <w:iCs/>
          <w:color w:val="000000"/>
          <w:sz w:val="24"/>
          <w:szCs w:val="24"/>
          <w:lang w:eastAsia="ru-RU"/>
        </w:rPr>
        <w:t>риобретение фонарей для уличного освещения.</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2.3.2 Снос ветхих строений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2.3.3 Оплата за поставку электрической энергии для наружного освещения</w:t>
      </w:r>
    </w:p>
    <w:p w:rsidR="003B46B3" w:rsidRPr="005D243F" w:rsidRDefault="003B46B3" w:rsidP="003B46B3">
      <w:pPr>
        <w:spacing w:after="0" w:line="240" w:lineRule="auto"/>
        <w:jc w:val="both"/>
        <w:rPr>
          <w:rFonts w:ascii="Times New Roman" w:eastAsia="Times New Roman" w:hAnsi="Times New Roman" w:cs="Times New Roman"/>
          <w:color w:val="FF0000"/>
          <w:sz w:val="24"/>
          <w:szCs w:val="24"/>
          <w:lang w:eastAsia="ru-RU"/>
        </w:rPr>
      </w:pPr>
      <w:r w:rsidRPr="005D243F">
        <w:rPr>
          <w:rFonts w:ascii="Times New Roman" w:eastAsia="Times New Roman" w:hAnsi="Times New Roman" w:cs="Times New Roman"/>
          <w:sz w:val="24"/>
          <w:szCs w:val="24"/>
          <w:lang w:eastAsia="ru-RU"/>
        </w:rPr>
        <w:t xml:space="preserve">2.3.4. Развитие физического здоровья </w:t>
      </w:r>
      <w:proofErr w:type="gramStart"/>
      <w:r w:rsidRPr="005D243F">
        <w:rPr>
          <w:rFonts w:ascii="Times New Roman" w:eastAsia="Times New Roman" w:hAnsi="Times New Roman" w:cs="Times New Roman"/>
          <w:sz w:val="24"/>
          <w:szCs w:val="24"/>
          <w:lang w:eastAsia="ru-RU"/>
        </w:rPr>
        <w:t>детей  и</w:t>
      </w:r>
      <w:proofErr w:type="gramEnd"/>
      <w:r w:rsidRPr="005D243F">
        <w:rPr>
          <w:rFonts w:ascii="Times New Roman" w:eastAsia="Times New Roman" w:hAnsi="Times New Roman" w:cs="Times New Roman"/>
          <w:sz w:val="24"/>
          <w:szCs w:val="24"/>
          <w:lang w:eastAsia="ru-RU"/>
        </w:rPr>
        <w:t xml:space="preserve"> занятие детей в свободное время.</w:t>
      </w:r>
    </w:p>
    <w:p w:rsidR="00126354" w:rsidRPr="005D243F" w:rsidRDefault="00126354" w:rsidP="00126354">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2.3.5. Предотвращение употребления наркотических веществ жителями поселения.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iCs/>
          <w:color w:val="000000"/>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В сложившемся положении необходимо продолжать комплексное благоустройство в поселении.</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bCs/>
          <w:color w:val="000000"/>
          <w:sz w:val="24"/>
          <w:szCs w:val="24"/>
          <w:lang w:eastAsia="ru-RU"/>
        </w:rPr>
      </w:pPr>
      <w:r w:rsidRPr="005D243F">
        <w:rPr>
          <w:rFonts w:ascii="Times New Roman" w:eastAsia="Times New Roman" w:hAnsi="Times New Roman" w:cs="Times New Roman"/>
          <w:color w:val="000000"/>
          <w:sz w:val="24"/>
          <w:szCs w:val="24"/>
          <w:lang w:eastAsia="ru-RU"/>
        </w:rPr>
        <w:t xml:space="preserve"> </w:t>
      </w:r>
      <w:r w:rsidRPr="005D243F">
        <w:rPr>
          <w:rFonts w:ascii="Times New Roman" w:eastAsia="Times New Roman" w:hAnsi="Times New Roman" w:cs="Times New Roman"/>
          <w:bCs/>
          <w:color w:val="000000"/>
          <w:sz w:val="24"/>
          <w:szCs w:val="24"/>
          <w:lang w:eastAsia="ru-RU"/>
        </w:rPr>
        <w:t>2.4. Привлечение жителей к участию в решении проблем</w:t>
      </w:r>
      <w:r w:rsidRPr="005D243F">
        <w:rPr>
          <w:rFonts w:ascii="Times New Roman" w:eastAsia="Times New Roman" w:hAnsi="Times New Roman" w:cs="Times New Roman"/>
          <w:color w:val="000000"/>
          <w:sz w:val="24"/>
          <w:szCs w:val="24"/>
          <w:lang w:eastAsia="ru-RU"/>
        </w:rPr>
        <w:t xml:space="preserve"> </w:t>
      </w:r>
      <w:r w:rsidRPr="005D243F">
        <w:rPr>
          <w:rFonts w:ascii="Times New Roman" w:eastAsia="Times New Roman" w:hAnsi="Times New Roman" w:cs="Times New Roman"/>
          <w:bCs/>
          <w:color w:val="000000"/>
          <w:sz w:val="24"/>
          <w:szCs w:val="24"/>
          <w:lang w:eastAsia="ru-RU"/>
        </w:rPr>
        <w:t xml:space="preserve">благоустройства населённого пункта </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lastRenderedPageBreak/>
        <w:t xml:space="preserve">   Одной из проблем благоустройства населённого пункта является негативное отношение жителей к элементам благоустройства: приводятся в негодность детские площадки, разрушаются фасады зданий, создаются несанкционированные свалки мусора.</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 xml:space="preserve">Анализ показывает, что проблема заключается в низком уровне культуры поведения жителей населённого </w:t>
      </w:r>
      <w:proofErr w:type="gramStart"/>
      <w:r w:rsidRPr="005D243F">
        <w:rPr>
          <w:rFonts w:ascii="Times New Roman" w:eastAsia="Times New Roman" w:hAnsi="Times New Roman" w:cs="Times New Roman"/>
          <w:color w:val="000000"/>
          <w:sz w:val="24"/>
          <w:szCs w:val="24"/>
          <w:lang w:eastAsia="ru-RU"/>
        </w:rPr>
        <w:t>пункта  на</w:t>
      </w:r>
      <w:proofErr w:type="gramEnd"/>
      <w:r w:rsidRPr="005D243F">
        <w:rPr>
          <w:rFonts w:ascii="Times New Roman" w:eastAsia="Times New Roman" w:hAnsi="Times New Roman" w:cs="Times New Roman"/>
          <w:color w:val="000000"/>
          <w:sz w:val="24"/>
          <w:szCs w:val="24"/>
          <w:lang w:eastAsia="ru-RU"/>
        </w:rPr>
        <w:t xml:space="preserve"> улицах и во дворах, небрежном отношении к элементам благоустройства.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Данная Программа направлена на повышение уровня комплексного благоустройства территорий населённого пункта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color w:val="000000"/>
          <w:sz w:val="24"/>
          <w:szCs w:val="24"/>
          <w:lang w:eastAsia="ru-RU"/>
        </w:rPr>
        <w:t>- п</w:t>
      </w:r>
      <w:r w:rsidRPr="005D243F">
        <w:rPr>
          <w:rFonts w:ascii="Times New Roman" w:eastAsia="Times New Roman" w:hAnsi="Times New Roman" w:cs="Times New Roman"/>
          <w:sz w:val="24"/>
          <w:szCs w:val="24"/>
          <w:lang w:eastAsia="ru-RU"/>
        </w:rPr>
        <w:t>овышение уровня внешнего благоустройства и санитарного содержания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развитие и поддержка инициатив жителей населённого пункта по благоустройству и санитарной очистке придомовых территорий;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повышение общего уровня благоустройства поселения;</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r w:rsidRPr="005D243F">
        <w:rPr>
          <w:rFonts w:ascii="Times New Roman" w:eastAsia="Times New Roman" w:hAnsi="Times New Roman" w:cs="Times New Roman"/>
          <w:sz w:val="24"/>
          <w:szCs w:val="24"/>
          <w:lang w:eastAsia="ru-RU"/>
        </w:rPr>
        <w:t>;</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 приведение в качественное состояние элементов благоустройства</w:t>
      </w:r>
      <w:r w:rsidRPr="005D243F">
        <w:rPr>
          <w:rFonts w:ascii="Times New Roman" w:eastAsia="Times New Roman" w:hAnsi="Times New Roman" w:cs="Times New Roman"/>
          <w:sz w:val="24"/>
          <w:szCs w:val="24"/>
          <w:lang w:eastAsia="ru-RU"/>
        </w:rPr>
        <w:t>;</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r w:rsidRPr="005D243F">
        <w:rPr>
          <w:rFonts w:ascii="Times New Roman" w:eastAsia="Times New Roman" w:hAnsi="Times New Roman" w:cs="Times New Roman"/>
          <w:sz w:val="24"/>
          <w:szCs w:val="24"/>
          <w:lang w:eastAsia="ru-RU"/>
        </w:rPr>
        <w:t>;</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восстановить и реконструкция уличное освещение, установкой с</w:t>
      </w:r>
      <w:r w:rsidR="00606A78" w:rsidRPr="005D243F">
        <w:rPr>
          <w:rFonts w:ascii="Times New Roman" w:eastAsia="Times New Roman" w:hAnsi="Times New Roman" w:cs="Times New Roman"/>
          <w:sz w:val="24"/>
          <w:szCs w:val="24"/>
          <w:lang w:eastAsia="ru-RU"/>
        </w:rPr>
        <w:t>ветильников в населённом пункте.</w:t>
      </w:r>
    </w:p>
    <w:p w:rsidR="00606A78" w:rsidRPr="005D243F" w:rsidRDefault="00606A78"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606A78" w:rsidRPr="005D243F" w:rsidRDefault="00606A78"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606A78" w:rsidRPr="005D243F" w:rsidRDefault="00606A78"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606A78" w:rsidRPr="005D243F" w:rsidRDefault="00606A78"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4F44FD" w:rsidRPr="005D243F" w:rsidRDefault="004F44FD"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0953D2" w:rsidRDefault="000953D2"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F63237" w:rsidRDefault="00F63237"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F63237" w:rsidRDefault="00F63237"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p>
    <w:p w:rsidR="002E17D5" w:rsidRPr="005D243F" w:rsidRDefault="002E17D5" w:rsidP="002E17D5">
      <w:pPr>
        <w:widowControl w:val="0"/>
        <w:tabs>
          <w:tab w:val="left" w:pos="9610"/>
        </w:tabs>
        <w:autoSpaceDE w:val="0"/>
        <w:autoSpaceDN w:val="0"/>
        <w:adjustRightInd w:val="0"/>
        <w:spacing w:after="0" w:line="240" w:lineRule="auto"/>
        <w:jc w:val="center"/>
        <w:rPr>
          <w:rFonts w:ascii="Times New Roman" w:eastAsia="Calibri" w:hAnsi="Times New Roman" w:cs="Times New Roman"/>
          <w:sz w:val="24"/>
          <w:szCs w:val="24"/>
        </w:rPr>
      </w:pPr>
      <w:r w:rsidRPr="005D243F">
        <w:rPr>
          <w:rFonts w:ascii="Times New Roman" w:eastAsia="Calibri" w:hAnsi="Times New Roman" w:cs="Times New Roman"/>
          <w:sz w:val="24"/>
          <w:szCs w:val="24"/>
        </w:rPr>
        <w:lastRenderedPageBreak/>
        <w:t>Сведения</w:t>
      </w:r>
    </w:p>
    <w:p w:rsidR="002E17D5" w:rsidRPr="005D243F" w:rsidRDefault="002E17D5" w:rsidP="002E17D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D243F">
        <w:rPr>
          <w:rFonts w:ascii="Times New Roman" w:eastAsia="Calibri" w:hAnsi="Times New Roman" w:cs="Times New Roman"/>
          <w:sz w:val="24"/>
          <w:szCs w:val="24"/>
        </w:rPr>
        <w:t>о показателях (индикаторах) муниципальной программы и ее значениях</w:t>
      </w:r>
    </w:p>
    <w:tbl>
      <w:tblPr>
        <w:tblW w:w="7938" w:type="dxa"/>
        <w:tblCellSpacing w:w="0" w:type="dxa"/>
        <w:tblInd w:w="75" w:type="dxa"/>
        <w:tblCellMar>
          <w:left w:w="75" w:type="dxa"/>
          <w:right w:w="75" w:type="dxa"/>
        </w:tblCellMar>
        <w:tblLook w:val="04A0" w:firstRow="1" w:lastRow="0" w:firstColumn="1" w:lastColumn="0" w:noHBand="0" w:noVBand="1"/>
      </w:tblPr>
      <w:tblGrid>
        <w:gridCol w:w="543"/>
        <w:gridCol w:w="4120"/>
        <w:gridCol w:w="754"/>
        <w:gridCol w:w="767"/>
        <w:gridCol w:w="746"/>
        <w:gridCol w:w="841"/>
        <w:gridCol w:w="167"/>
      </w:tblGrid>
      <w:tr w:rsidR="002E17D5" w:rsidRPr="005D243F" w:rsidTr="002E17D5">
        <w:trPr>
          <w:gridAfter w:val="1"/>
          <w:wAfter w:w="171" w:type="dxa"/>
          <w:trHeight w:val="360"/>
          <w:tblHeader/>
          <w:tblCellSpacing w:w="0" w:type="dxa"/>
        </w:trPr>
        <w:tc>
          <w:tcPr>
            <w:tcW w:w="586" w:type="dxa"/>
            <w:vMerge w:val="restart"/>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w:t>
            </w:r>
            <w:r w:rsidRPr="005D243F">
              <w:rPr>
                <w:rFonts w:ascii="Times New Roman" w:eastAsia="Times New Roman" w:hAnsi="Times New Roman" w:cs="Times New Roman"/>
                <w:sz w:val="24"/>
                <w:szCs w:val="24"/>
                <w:lang w:eastAsia="ru-RU"/>
              </w:rPr>
              <w:br/>
              <w:t>п/п</w:t>
            </w:r>
          </w:p>
        </w:tc>
        <w:tc>
          <w:tcPr>
            <w:tcW w:w="2788" w:type="dxa"/>
            <w:vMerge w:val="restart"/>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Показатель (индикатор)   </w:t>
            </w:r>
            <w:r w:rsidRPr="005D243F">
              <w:rPr>
                <w:rFonts w:ascii="Times New Roman" w:eastAsia="Times New Roman" w:hAnsi="Times New Roman" w:cs="Times New Roman"/>
                <w:sz w:val="24"/>
                <w:szCs w:val="24"/>
                <w:lang w:eastAsia="ru-RU"/>
              </w:rPr>
              <w:br/>
              <w:t>(наименование)</w:t>
            </w:r>
          </w:p>
        </w:tc>
        <w:tc>
          <w:tcPr>
            <w:tcW w:w="800" w:type="dxa"/>
            <w:vMerge w:val="restart"/>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ед.</w:t>
            </w:r>
            <w:r w:rsidRPr="005D243F">
              <w:rPr>
                <w:rFonts w:ascii="Times New Roman" w:eastAsia="Times New Roman" w:hAnsi="Times New Roman" w:cs="Times New Roman"/>
                <w:sz w:val="24"/>
                <w:szCs w:val="24"/>
                <w:lang w:eastAsia="ru-RU"/>
              </w:rPr>
              <w:br/>
              <w:t>изм.</w:t>
            </w:r>
          </w:p>
        </w:tc>
        <w:tc>
          <w:tcPr>
            <w:tcW w:w="3593" w:type="dxa"/>
            <w:gridSpan w:val="3"/>
            <w:tcBorders>
              <w:top w:val="single" w:sz="4" w:space="0" w:color="auto"/>
              <w:bottom w:val="single" w:sz="4" w:space="0" w:color="auto"/>
              <w:right w:val="single" w:sz="4" w:space="0" w:color="auto"/>
            </w:tcBorders>
            <w:shd w:val="clear" w:color="auto" w:fill="auto"/>
          </w:tcPr>
          <w:p w:rsidR="002E17D5" w:rsidRPr="005D243F" w:rsidRDefault="002E17D5" w:rsidP="002E17D5">
            <w:pPr>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По годам</w:t>
            </w:r>
          </w:p>
        </w:tc>
      </w:tr>
      <w:tr w:rsidR="002E17D5" w:rsidRPr="005D243F" w:rsidTr="002E17D5">
        <w:trPr>
          <w:trHeight w:val="1915"/>
          <w:tblCellSpacing w:w="0" w:type="dxa"/>
        </w:trPr>
        <w:tc>
          <w:tcPr>
            <w:tcW w:w="586" w:type="dxa"/>
            <w:vMerge/>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88" w:type="dxa"/>
            <w:vMerge/>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0" w:type="dxa"/>
            <w:vMerge/>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26" w:type="dxa"/>
            <w:tcBorders>
              <w:left w:val="single" w:sz="4" w:space="0" w:color="auto"/>
              <w:bottom w:val="single" w:sz="4" w:space="0" w:color="auto"/>
              <w:right w:val="single" w:sz="4" w:space="0" w:color="auto"/>
            </w:tcBorders>
          </w:tcPr>
          <w:p w:rsidR="002E17D5" w:rsidRPr="005D243F" w:rsidRDefault="00606A7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1040" w:type="dxa"/>
            <w:tcBorders>
              <w:left w:val="single" w:sz="4" w:space="0" w:color="auto"/>
              <w:bottom w:val="single" w:sz="4" w:space="0" w:color="auto"/>
              <w:right w:val="single" w:sz="4" w:space="0" w:color="auto"/>
            </w:tcBorders>
          </w:tcPr>
          <w:p w:rsidR="002E17D5" w:rsidRPr="005D243F" w:rsidRDefault="00606A7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p>
        </w:tc>
        <w:tc>
          <w:tcPr>
            <w:tcW w:w="1427" w:type="dxa"/>
            <w:tcBorders>
              <w:left w:val="single" w:sz="4" w:space="0" w:color="auto"/>
              <w:bottom w:val="single" w:sz="4" w:space="0" w:color="auto"/>
              <w:right w:val="single" w:sz="4" w:space="0" w:color="auto"/>
            </w:tcBorders>
          </w:tcPr>
          <w:p w:rsidR="002E17D5" w:rsidRPr="005D243F" w:rsidRDefault="00606A7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c>
          <w:tcPr>
            <w:tcW w:w="171" w:type="dxa"/>
            <w:vMerge w:val="restart"/>
            <w:tcBorders>
              <w:lef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586"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2788"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800"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4</w:t>
            </w: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42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171"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5010" w:rsidRPr="005D243F" w:rsidTr="00910A2E">
        <w:trPr>
          <w:trHeight w:val="292"/>
          <w:tblCellSpacing w:w="0" w:type="dxa"/>
        </w:trPr>
        <w:tc>
          <w:tcPr>
            <w:tcW w:w="586"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w:t>
            </w:r>
          </w:p>
        </w:tc>
        <w:tc>
          <w:tcPr>
            <w:tcW w:w="2788"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за поставку электрической энергии для наружного освещения</w:t>
            </w:r>
          </w:p>
        </w:tc>
        <w:tc>
          <w:tcPr>
            <w:tcW w:w="800"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тыс. кВт/ч</w:t>
            </w:r>
          </w:p>
        </w:tc>
        <w:tc>
          <w:tcPr>
            <w:tcW w:w="1126"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12,2</w:t>
            </w:r>
          </w:p>
        </w:tc>
        <w:tc>
          <w:tcPr>
            <w:tcW w:w="1040"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12,2</w:t>
            </w:r>
          </w:p>
        </w:tc>
        <w:tc>
          <w:tcPr>
            <w:tcW w:w="1427"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13,0</w:t>
            </w:r>
          </w:p>
        </w:tc>
        <w:tc>
          <w:tcPr>
            <w:tcW w:w="171" w:type="dxa"/>
            <w:vMerge/>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2E17D5">
        <w:trPr>
          <w:tblCellSpacing w:w="0" w:type="dxa"/>
        </w:trPr>
        <w:tc>
          <w:tcPr>
            <w:tcW w:w="586"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w:t>
            </w:r>
          </w:p>
        </w:tc>
        <w:tc>
          <w:tcPr>
            <w:tcW w:w="2788"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Закупка ламп уличного освещения</w:t>
            </w:r>
          </w:p>
        </w:tc>
        <w:tc>
          <w:tcPr>
            <w:tcW w:w="800"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2E17D5">
        <w:trPr>
          <w:tblCellSpacing w:w="0" w:type="dxa"/>
        </w:trPr>
        <w:tc>
          <w:tcPr>
            <w:tcW w:w="586" w:type="dxa"/>
            <w:tcBorders>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1.3</w:t>
            </w:r>
          </w:p>
        </w:tc>
        <w:tc>
          <w:tcPr>
            <w:tcW w:w="2788"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800" w:type="dxa"/>
            <w:tcBorders>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171" w:type="dxa"/>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B35CF4">
        <w:trPr>
          <w:tblCellSpacing w:w="0" w:type="dxa"/>
        </w:trPr>
        <w:tc>
          <w:tcPr>
            <w:tcW w:w="58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1.4</w:t>
            </w:r>
          </w:p>
        </w:tc>
        <w:tc>
          <w:tcPr>
            <w:tcW w:w="2788"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Снос ветхих строений</w:t>
            </w:r>
          </w:p>
        </w:tc>
        <w:tc>
          <w:tcPr>
            <w:tcW w:w="80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Шт.</w:t>
            </w:r>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171" w:type="dxa"/>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9A6129">
        <w:trPr>
          <w:tblCellSpacing w:w="0" w:type="dxa"/>
        </w:trPr>
        <w:tc>
          <w:tcPr>
            <w:tcW w:w="58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1.5</w:t>
            </w:r>
          </w:p>
        </w:tc>
        <w:tc>
          <w:tcPr>
            <w:tcW w:w="2788"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 xml:space="preserve">Скашивание сорной растительности в летний период  </w:t>
            </w:r>
          </w:p>
        </w:tc>
        <w:tc>
          <w:tcPr>
            <w:tcW w:w="80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Га</w:t>
            </w:r>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71" w:type="dxa"/>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7B1B04">
        <w:trPr>
          <w:tblCellSpacing w:w="0" w:type="dxa"/>
        </w:trPr>
        <w:tc>
          <w:tcPr>
            <w:tcW w:w="58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1.6</w:t>
            </w:r>
          </w:p>
        </w:tc>
        <w:tc>
          <w:tcPr>
            <w:tcW w:w="2788"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80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5010" w:rsidRPr="005D243F" w:rsidTr="00C0232C">
        <w:trPr>
          <w:tblCellSpacing w:w="0" w:type="dxa"/>
        </w:trPr>
        <w:tc>
          <w:tcPr>
            <w:tcW w:w="58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1.7</w:t>
            </w:r>
          </w:p>
        </w:tc>
        <w:tc>
          <w:tcPr>
            <w:tcW w:w="2788"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80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040"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427" w:type="dxa"/>
            <w:tcBorders>
              <w:top w:val="single" w:sz="4" w:space="0" w:color="auto"/>
              <w:left w:val="single" w:sz="4" w:space="0" w:color="auto"/>
              <w:bottom w:val="single" w:sz="4" w:space="0" w:color="auto"/>
              <w:righ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71" w:type="dxa"/>
            <w:tcBorders>
              <w:left w:val="single" w:sz="4" w:space="0" w:color="auto"/>
            </w:tcBorders>
          </w:tcPr>
          <w:p w:rsidR="00495010" w:rsidRPr="005D243F" w:rsidRDefault="00495010"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0232C" w:rsidRPr="005D243F" w:rsidTr="002E17D5">
        <w:trPr>
          <w:tblCellSpacing w:w="0" w:type="dxa"/>
        </w:trPr>
        <w:tc>
          <w:tcPr>
            <w:tcW w:w="586" w:type="dxa"/>
            <w:tcBorders>
              <w:top w:val="single" w:sz="4" w:space="0" w:color="auto"/>
              <w:left w:val="single" w:sz="4" w:space="0" w:color="auto"/>
              <w:bottom w:val="single" w:sz="4" w:space="0" w:color="auto"/>
              <w:right w:val="single" w:sz="4" w:space="0" w:color="auto"/>
            </w:tcBorders>
          </w:tcPr>
          <w:p w:rsidR="00C0232C" w:rsidRPr="005D243F" w:rsidRDefault="00C0232C" w:rsidP="0049501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1.8.</w:t>
            </w:r>
          </w:p>
        </w:tc>
        <w:tc>
          <w:tcPr>
            <w:tcW w:w="2788" w:type="dxa"/>
            <w:tcBorders>
              <w:top w:val="single" w:sz="4" w:space="0" w:color="auto"/>
              <w:left w:val="single" w:sz="4" w:space="0" w:color="auto"/>
              <w:bottom w:val="single" w:sz="4" w:space="0" w:color="auto"/>
              <w:right w:val="single" w:sz="4" w:space="0" w:color="auto"/>
            </w:tcBorders>
          </w:tcPr>
          <w:p w:rsidR="00C0232C" w:rsidRPr="005D243F" w:rsidRDefault="00C0232C" w:rsidP="00495010">
            <w:pPr>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Уничтожение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800" w:type="dxa"/>
            <w:tcBorders>
              <w:top w:val="single" w:sz="4" w:space="0" w:color="auto"/>
              <w:left w:val="single" w:sz="4" w:space="0" w:color="auto"/>
              <w:bottom w:val="single" w:sz="4" w:space="0" w:color="auto"/>
              <w:right w:val="single" w:sz="4" w:space="0" w:color="auto"/>
            </w:tcBorders>
          </w:tcPr>
          <w:p w:rsidR="00C0232C" w:rsidRPr="005D243F" w:rsidRDefault="00C0232C" w:rsidP="00495010">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га</w:t>
            </w:r>
          </w:p>
        </w:tc>
        <w:tc>
          <w:tcPr>
            <w:tcW w:w="1126" w:type="dxa"/>
            <w:tcBorders>
              <w:top w:val="single" w:sz="4" w:space="0" w:color="auto"/>
              <w:left w:val="single" w:sz="4" w:space="0" w:color="auto"/>
              <w:bottom w:val="single" w:sz="4" w:space="0" w:color="auto"/>
              <w:right w:val="single" w:sz="4" w:space="0" w:color="auto"/>
            </w:tcBorders>
          </w:tcPr>
          <w:p w:rsidR="00C0232C" w:rsidRPr="005D243F" w:rsidRDefault="00C03918"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0,5</w:t>
            </w:r>
          </w:p>
        </w:tc>
        <w:tc>
          <w:tcPr>
            <w:tcW w:w="1040" w:type="dxa"/>
            <w:tcBorders>
              <w:top w:val="single" w:sz="4" w:space="0" w:color="auto"/>
              <w:left w:val="single" w:sz="4" w:space="0" w:color="auto"/>
              <w:bottom w:val="single" w:sz="4" w:space="0" w:color="auto"/>
              <w:right w:val="single" w:sz="4" w:space="0" w:color="auto"/>
            </w:tcBorders>
          </w:tcPr>
          <w:p w:rsidR="00C0232C" w:rsidRPr="005D243F" w:rsidRDefault="00C03918"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0,3</w:t>
            </w:r>
          </w:p>
        </w:tc>
        <w:tc>
          <w:tcPr>
            <w:tcW w:w="1427" w:type="dxa"/>
            <w:tcBorders>
              <w:top w:val="single" w:sz="4" w:space="0" w:color="auto"/>
              <w:left w:val="single" w:sz="4" w:space="0" w:color="auto"/>
              <w:bottom w:val="single" w:sz="4" w:space="0" w:color="auto"/>
              <w:right w:val="single" w:sz="4" w:space="0" w:color="auto"/>
            </w:tcBorders>
          </w:tcPr>
          <w:p w:rsidR="00C0232C" w:rsidRPr="005D243F" w:rsidRDefault="00C03918"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0,1</w:t>
            </w:r>
          </w:p>
        </w:tc>
        <w:tc>
          <w:tcPr>
            <w:tcW w:w="171" w:type="dxa"/>
            <w:tcBorders>
              <w:left w:val="single" w:sz="4" w:space="0" w:color="auto"/>
              <w:bottom w:val="single" w:sz="4" w:space="0" w:color="auto"/>
            </w:tcBorders>
          </w:tcPr>
          <w:p w:rsidR="00C0232C" w:rsidRPr="005D243F" w:rsidRDefault="00C0232C" w:rsidP="00495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E17D5" w:rsidRPr="005D243F" w:rsidRDefault="002E17D5"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0953D2">
        <w:rPr>
          <w:rFonts w:ascii="Times New Roman" w:eastAsia="Times New Roman" w:hAnsi="Times New Roman" w:cs="Times New Roman"/>
          <w:b/>
          <w:sz w:val="24"/>
          <w:szCs w:val="24"/>
          <w:lang w:eastAsia="ru-RU"/>
        </w:rPr>
        <w:t>Раздел 3.</w:t>
      </w:r>
      <w:r w:rsidRPr="005D243F">
        <w:rPr>
          <w:rFonts w:ascii="Times New Roman" w:eastAsia="Times New Roman" w:hAnsi="Times New Roman" w:cs="Times New Roman"/>
          <w:sz w:val="24"/>
          <w:szCs w:val="24"/>
          <w:lang w:eastAsia="ru-RU"/>
        </w:rPr>
        <w:t xml:space="preserve"> «Обоснование выделения подпрограмм муниципальной программы, обобщённая характеристика основных мероприятий»</w:t>
      </w:r>
    </w:p>
    <w:p w:rsidR="001D490B" w:rsidRPr="005D243F" w:rsidRDefault="001D490B"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Комплексный характер целей и задач муниципальной программы обуславливает целесообразность использования программно-целевых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 так и по её отдельным подпрограммам.</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Программа включает следующие подпрограммы, которые </w:t>
      </w:r>
      <w:r w:rsidRPr="005D243F">
        <w:rPr>
          <w:rFonts w:ascii="Times New Roman" w:eastAsia="Times New Roman" w:hAnsi="Times New Roman" w:cs="Times New Roman"/>
          <w:kern w:val="2"/>
          <w:sz w:val="24"/>
          <w:szCs w:val="24"/>
          <w:lang w:eastAsia="ru-RU"/>
        </w:rPr>
        <w:t>являются составной частью муниципальной программы:</w:t>
      </w:r>
    </w:p>
    <w:p w:rsidR="002E17D5" w:rsidRPr="005D243F" w:rsidRDefault="002E17D5" w:rsidP="002E17D5">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«Организация освещения населённого пункта»</w:t>
      </w:r>
    </w:p>
    <w:p w:rsidR="002E17D5" w:rsidRPr="005D243F" w:rsidRDefault="002E17D5" w:rsidP="002E17D5">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Покупка ламп уличного освещения</w:t>
      </w:r>
    </w:p>
    <w:p w:rsidR="00995FF0" w:rsidRPr="005D243F" w:rsidRDefault="0011185F" w:rsidP="00495010">
      <w:pPr>
        <w:pStyle w:val="a6"/>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Снос ветх</w:t>
      </w:r>
      <w:r w:rsidR="00484187" w:rsidRPr="005D243F">
        <w:rPr>
          <w:rFonts w:ascii="Times New Roman" w:eastAsia="Times New Roman" w:hAnsi="Times New Roman" w:cs="Times New Roman"/>
          <w:sz w:val="24"/>
          <w:szCs w:val="24"/>
          <w:lang w:eastAsia="ru-RU"/>
        </w:rPr>
        <w:t>их строений</w:t>
      </w:r>
    </w:p>
    <w:p w:rsidR="00495010" w:rsidRPr="005D243F" w:rsidRDefault="00495010" w:rsidP="00495010">
      <w:pPr>
        <w:pStyle w:val="a6"/>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 xml:space="preserve">Скашивание сорной растительности в летний период  </w:t>
      </w:r>
    </w:p>
    <w:p w:rsidR="00495010" w:rsidRPr="005D243F" w:rsidRDefault="00495010" w:rsidP="00495010">
      <w:pPr>
        <w:spacing w:after="0" w:line="240" w:lineRule="auto"/>
        <w:jc w:val="both"/>
        <w:rPr>
          <w:rFonts w:ascii="Times New Roman"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p w:rsidR="00495010" w:rsidRPr="005D243F" w:rsidRDefault="00F20DB1" w:rsidP="00495010">
      <w:pPr>
        <w:pStyle w:val="a6"/>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Содержание детской площадки</w:t>
      </w:r>
    </w:p>
    <w:p w:rsidR="002E17D5" w:rsidRPr="005D243F" w:rsidRDefault="00C03918" w:rsidP="00C03918">
      <w:pPr>
        <w:pStyle w:val="a6"/>
        <w:numPr>
          <w:ilvl w:val="0"/>
          <w:numId w:val="2"/>
        </w:numPr>
        <w:spacing w:after="0" w:line="240" w:lineRule="auto"/>
        <w:jc w:val="both"/>
        <w:rPr>
          <w:rFonts w:ascii="Times New Roman" w:eastAsia="Times New Roman" w:hAnsi="Times New Roman" w:cs="Times New Roman"/>
          <w:sz w:val="24"/>
          <w:szCs w:val="24"/>
          <w:lang w:eastAsia="ru-RU"/>
        </w:rPr>
      </w:pPr>
      <w:r w:rsidRPr="005D243F">
        <w:rPr>
          <w:rFonts w:ascii="Times New Roman" w:hAnsi="Times New Roman" w:cs="Times New Roman"/>
          <w:sz w:val="24"/>
          <w:szCs w:val="24"/>
          <w:shd w:val="clear" w:color="auto" w:fill="FFFFFF"/>
        </w:rPr>
        <w:t>Уничтожение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p w:rsidR="002E17D5" w:rsidRPr="005D243F" w:rsidRDefault="002E17D5" w:rsidP="002E17D5">
      <w:pPr>
        <w:spacing w:after="0" w:line="240" w:lineRule="auto"/>
        <w:ind w:left="360"/>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ind w:left="360"/>
        <w:jc w:val="both"/>
        <w:rPr>
          <w:rFonts w:ascii="Times New Roman" w:eastAsia="Times New Roman" w:hAnsi="Times New Roman" w:cs="Times New Roman"/>
          <w:sz w:val="24"/>
          <w:szCs w:val="24"/>
          <w:lang w:eastAsia="ru-RU"/>
        </w:rPr>
      </w:pPr>
      <w:r w:rsidRPr="000953D2">
        <w:rPr>
          <w:rFonts w:ascii="Times New Roman" w:eastAsia="Times New Roman" w:hAnsi="Times New Roman" w:cs="Times New Roman"/>
          <w:b/>
          <w:sz w:val="24"/>
          <w:szCs w:val="24"/>
          <w:lang w:eastAsia="ru-RU"/>
        </w:rPr>
        <w:t>Раздел 4.</w:t>
      </w:r>
      <w:r w:rsidRPr="005D243F">
        <w:rPr>
          <w:rFonts w:ascii="Times New Roman" w:eastAsia="Times New Roman" w:hAnsi="Times New Roman" w:cs="Times New Roman"/>
          <w:sz w:val="24"/>
          <w:szCs w:val="24"/>
          <w:lang w:eastAsia="ru-RU"/>
        </w:rPr>
        <w:t xml:space="preserve"> «Информация по ресурсному обеспечению муниципальной программы».</w:t>
      </w:r>
    </w:p>
    <w:p w:rsidR="002E17D5" w:rsidRDefault="002E17D5" w:rsidP="002E17D5">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Общий объем финансовых ресурсов, необходимых для реализации муниципальных программ</w:t>
      </w:r>
      <w:r w:rsidRPr="005D243F">
        <w:rPr>
          <w:rFonts w:ascii="Times New Roman" w:eastAsia="Times New Roman" w:hAnsi="Times New Roman" w:cs="Times New Roman"/>
          <w:sz w:val="24"/>
          <w:szCs w:val="24"/>
          <w:lang w:eastAsia="ru-RU"/>
        </w:rPr>
        <w:br/>
        <w:t>(тыс. руб. в ценах каждого года)</w:t>
      </w:r>
    </w:p>
    <w:p w:rsidR="00F63237" w:rsidRPr="005D243F" w:rsidRDefault="00F63237" w:rsidP="002E17D5">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tbl>
      <w:tblPr>
        <w:tblW w:w="9915" w:type="dxa"/>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815"/>
        <w:gridCol w:w="1620"/>
        <w:gridCol w:w="1429"/>
        <w:gridCol w:w="1676"/>
        <w:gridCol w:w="2375"/>
      </w:tblGrid>
      <w:tr w:rsidR="002E17D5" w:rsidRPr="005D243F" w:rsidTr="002E17D5">
        <w:trPr>
          <w:tblCellSpacing w:w="15" w:type="dxa"/>
          <w:jc w:val="center"/>
        </w:trPr>
        <w:tc>
          <w:tcPr>
            <w:tcW w:w="277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2E17D5"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Наименование показателя</w:t>
            </w:r>
          </w:p>
        </w:tc>
        <w:tc>
          <w:tcPr>
            <w:tcW w:w="159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2E17D5"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Всего (тыс. </w:t>
            </w:r>
            <w:proofErr w:type="spellStart"/>
            <w:r w:rsidRPr="005D243F">
              <w:rPr>
                <w:rFonts w:ascii="Times New Roman" w:eastAsia="Times New Roman" w:hAnsi="Times New Roman" w:cs="Times New Roman"/>
                <w:sz w:val="24"/>
                <w:szCs w:val="24"/>
                <w:lang w:eastAsia="ru-RU"/>
              </w:rPr>
              <w:t>руб</w:t>
            </w:r>
            <w:proofErr w:type="spellEnd"/>
            <w:r w:rsidRPr="005D243F">
              <w:rPr>
                <w:rFonts w:ascii="Times New Roman" w:eastAsia="Times New Roman" w:hAnsi="Times New Roman" w:cs="Times New Roman"/>
                <w:sz w:val="24"/>
                <w:szCs w:val="24"/>
                <w:lang w:eastAsia="ru-RU"/>
              </w:rPr>
              <w:t>)</w:t>
            </w:r>
          </w:p>
        </w:tc>
        <w:tc>
          <w:tcPr>
            <w:tcW w:w="5435"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2E17D5"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том числе по годам (тыс. руб.)</w:t>
            </w:r>
          </w:p>
        </w:tc>
      </w:tr>
      <w:tr w:rsidR="002E17D5" w:rsidRPr="005D243F" w:rsidTr="002E17D5">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484187"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1646"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484187"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p>
        </w:tc>
        <w:tc>
          <w:tcPr>
            <w:tcW w:w="2330"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484187"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r>
      <w:tr w:rsidR="002E17D5" w:rsidRPr="005D243F" w:rsidTr="002E17D5">
        <w:trPr>
          <w:tblCellSpacing w:w="15" w:type="dxa"/>
          <w:jc w:val="center"/>
        </w:trPr>
        <w:tc>
          <w:tcPr>
            <w:tcW w:w="2770" w:type="dxa"/>
            <w:tcBorders>
              <w:top w:val="outset" w:sz="6" w:space="0" w:color="auto"/>
              <w:left w:val="outset" w:sz="6" w:space="0" w:color="auto"/>
              <w:bottom w:val="outset" w:sz="6" w:space="0" w:color="auto"/>
              <w:right w:val="outset" w:sz="6" w:space="0" w:color="auto"/>
            </w:tcBorders>
            <w:shd w:val="clear" w:color="auto" w:fill="FFFFFF"/>
          </w:tcPr>
          <w:p w:rsidR="002E17D5" w:rsidRPr="005D243F" w:rsidRDefault="002E17D5" w:rsidP="002E17D5">
            <w:pPr>
              <w:spacing w:before="100" w:beforeAutospacing="1" w:after="100" w:afterAutospacing="1"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b/>
                <w:bCs/>
                <w:sz w:val="24"/>
                <w:szCs w:val="24"/>
                <w:lang w:eastAsia="ru-RU"/>
              </w:rPr>
              <w:t>ВСЕГО</w:t>
            </w:r>
          </w:p>
        </w:tc>
        <w:tc>
          <w:tcPr>
            <w:tcW w:w="1590" w:type="dxa"/>
            <w:tcBorders>
              <w:top w:val="outset" w:sz="6" w:space="0" w:color="auto"/>
              <w:left w:val="outset" w:sz="6" w:space="0" w:color="auto"/>
              <w:bottom w:val="outset" w:sz="6" w:space="0" w:color="auto"/>
              <w:right w:val="outset" w:sz="6" w:space="0" w:color="auto"/>
            </w:tcBorders>
            <w:shd w:val="clear" w:color="auto" w:fill="FFFFFF"/>
          </w:tcPr>
          <w:p w:rsidR="002E17D5" w:rsidRPr="005D243F" w:rsidRDefault="00C03918" w:rsidP="002E17D5">
            <w:pPr>
              <w:spacing w:before="100" w:beforeAutospacing="1" w:after="100" w:afterAutospacing="1"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60</w:t>
            </w:r>
            <w:r w:rsidR="00F30682" w:rsidRPr="005D243F">
              <w:rPr>
                <w:rFonts w:ascii="Times New Roman" w:eastAsia="Times New Roman" w:hAnsi="Times New Roman" w:cs="Times New Roman"/>
                <w:sz w:val="24"/>
                <w:szCs w:val="24"/>
                <w:lang w:eastAsia="ru-RU"/>
              </w:rPr>
              <w:t>4</w:t>
            </w:r>
          </w:p>
        </w:tc>
        <w:tc>
          <w:tcPr>
            <w:tcW w:w="1399"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C03918"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15</w:t>
            </w:r>
            <w:r w:rsidR="00F30682" w:rsidRPr="005D243F">
              <w:rPr>
                <w:rFonts w:ascii="Times New Roman" w:eastAsia="Times New Roman" w:hAnsi="Times New Roman" w:cs="Times New Roman"/>
                <w:sz w:val="24"/>
                <w:szCs w:val="24"/>
                <w:lang w:eastAsia="ru-RU"/>
              </w:rPr>
              <w:t>2</w:t>
            </w:r>
          </w:p>
        </w:tc>
        <w:tc>
          <w:tcPr>
            <w:tcW w:w="1646"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C03918"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18</w:t>
            </w:r>
            <w:r w:rsidR="00F30682" w:rsidRPr="005D243F">
              <w:rPr>
                <w:rFonts w:ascii="Times New Roman" w:eastAsia="Times New Roman" w:hAnsi="Times New Roman" w:cs="Times New Roman"/>
                <w:sz w:val="24"/>
                <w:szCs w:val="24"/>
                <w:lang w:eastAsia="ru-RU"/>
              </w:rPr>
              <w:t>7</w:t>
            </w:r>
          </w:p>
        </w:tc>
        <w:tc>
          <w:tcPr>
            <w:tcW w:w="2330" w:type="dxa"/>
            <w:tcBorders>
              <w:top w:val="outset" w:sz="6" w:space="0" w:color="auto"/>
              <w:left w:val="outset" w:sz="6" w:space="0" w:color="auto"/>
              <w:bottom w:val="outset" w:sz="6" w:space="0" w:color="auto"/>
              <w:right w:val="outset" w:sz="6" w:space="0" w:color="auto"/>
            </w:tcBorders>
            <w:shd w:val="clear" w:color="auto" w:fill="FFFFFF"/>
            <w:vAlign w:val="center"/>
          </w:tcPr>
          <w:p w:rsidR="002E17D5" w:rsidRPr="005D243F" w:rsidRDefault="00C03918" w:rsidP="002E17D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26</w:t>
            </w:r>
            <w:r w:rsidR="00F30682" w:rsidRPr="005D243F">
              <w:rPr>
                <w:rFonts w:ascii="Times New Roman" w:eastAsia="Times New Roman" w:hAnsi="Times New Roman" w:cs="Times New Roman"/>
                <w:sz w:val="24"/>
                <w:szCs w:val="24"/>
                <w:lang w:eastAsia="ru-RU"/>
              </w:rPr>
              <w:t>5</w:t>
            </w:r>
          </w:p>
        </w:tc>
      </w:tr>
    </w:tbl>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Общий объем финансирования Программы соста</w:t>
      </w:r>
      <w:r w:rsidR="00282B42" w:rsidRPr="005D243F">
        <w:rPr>
          <w:rFonts w:ascii="Times New Roman" w:eastAsia="Times New Roman" w:hAnsi="Times New Roman" w:cs="Times New Roman"/>
          <w:sz w:val="24"/>
          <w:szCs w:val="24"/>
          <w:lang w:eastAsia="ru-RU"/>
        </w:rPr>
        <w:t>вляет: в 2026 -2028</w:t>
      </w:r>
      <w:r w:rsidRPr="005D243F">
        <w:rPr>
          <w:rFonts w:ascii="Times New Roman" w:eastAsia="Times New Roman" w:hAnsi="Times New Roman" w:cs="Times New Roman"/>
          <w:sz w:val="24"/>
          <w:szCs w:val="24"/>
          <w:lang w:eastAsia="ru-RU"/>
        </w:rPr>
        <w:t xml:space="preserve">. – </w:t>
      </w:r>
      <w:r w:rsidR="00C03918" w:rsidRPr="005D243F">
        <w:rPr>
          <w:rFonts w:ascii="Times New Roman" w:eastAsia="Times New Roman" w:hAnsi="Times New Roman" w:cs="Times New Roman"/>
          <w:sz w:val="24"/>
          <w:szCs w:val="24"/>
          <w:lang w:eastAsia="ru-RU"/>
        </w:rPr>
        <w:t>60</w:t>
      </w:r>
      <w:r w:rsidR="00F30682" w:rsidRPr="005D243F">
        <w:rPr>
          <w:rFonts w:ascii="Times New Roman" w:eastAsia="Times New Roman" w:hAnsi="Times New Roman" w:cs="Times New Roman"/>
          <w:sz w:val="24"/>
          <w:szCs w:val="24"/>
          <w:lang w:eastAsia="ru-RU"/>
        </w:rPr>
        <w:t>4</w:t>
      </w:r>
      <w:r w:rsidRPr="005D243F">
        <w:rPr>
          <w:rFonts w:ascii="Times New Roman" w:eastAsia="Times New Roman" w:hAnsi="Times New Roman" w:cs="Times New Roman"/>
          <w:sz w:val="24"/>
          <w:szCs w:val="24"/>
          <w:lang w:eastAsia="ru-RU"/>
        </w:rPr>
        <w:t>тыс. рублей, в том числе:</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средства местного бюджета ––   </w:t>
      </w:r>
      <w:r w:rsidR="001D490B" w:rsidRPr="005D243F">
        <w:rPr>
          <w:rFonts w:ascii="Times New Roman" w:eastAsia="Times New Roman" w:hAnsi="Times New Roman" w:cs="Times New Roman"/>
          <w:sz w:val="24"/>
          <w:szCs w:val="24"/>
          <w:lang w:eastAsia="ru-RU"/>
        </w:rPr>
        <w:t>60</w:t>
      </w:r>
      <w:r w:rsidR="00F30682" w:rsidRPr="005D243F">
        <w:rPr>
          <w:rFonts w:ascii="Times New Roman" w:eastAsia="Times New Roman" w:hAnsi="Times New Roman" w:cs="Times New Roman"/>
          <w:sz w:val="24"/>
          <w:szCs w:val="24"/>
          <w:lang w:eastAsia="ru-RU"/>
        </w:rPr>
        <w:t>4</w:t>
      </w:r>
      <w:r w:rsidRPr="005D243F">
        <w:rPr>
          <w:rFonts w:ascii="Times New Roman" w:eastAsia="Times New Roman" w:hAnsi="Times New Roman" w:cs="Times New Roman"/>
          <w:sz w:val="24"/>
          <w:szCs w:val="24"/>
          <w:lang w:eastAsia="ru-RU"/>
        </w:rPr>
        <w:t>тыс. рублей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Бюджетные асси</w:t>
      </w:r>
      <w:r w:rsidR="00282B42" w:rsidRPr="005D243F">
        <w:rPr>
          <w:rFonts w:ascii="Times New Roman" w:eastAsia="Times New Roman" w:hAnsi="Times New Roman" w:cs="Times New Roman"/>
          <w:sz w:val="24"/>
          <w:szCs w:val="24"/>
          <w:lang w:eastAsia="ru-RU"/>
        </w:rPr>
        <w:t>гнования, предусмотренные в 2026</w:t>
      </w:r>
      <w:r w:rsidRPr="005D243F">
        <w:rPr>
          <w:rFonts w:ascii="Times New Roman" w:eastAsia="Times New Roman" w:hAnsi="Times New Roman" w:cs="Times New Roman"/>
          <w:sz w:val="24"/>
          <w:szCs w:val="24"/>
          <w:lang w:eastAsia="ru-RU"/>
        </w:rPr>
        <w:t xml:space="preserve"> году, могут быть уточнены при формировании проектов республиканских законов об республиканском бюджете на 202</w:t>
      </w:r>
      <w:r w:rsidR="00282B42" w:rsidRPr="005D243F">
        <w:rPr>
          <w:rFonts w:ascii="Times New Roman" w:eastAsia="Times New Roman" w:hAnsi="Times New Roman" w:cs="Times New Roman"/>
          <w:sz w:val="24"/>
          <w:szCs w:val="24"/>
          <w:lang w:eastAsia="ru-RU"/>
        </w:rPr>
        <w:t>6</w:t>
      </w:r>
      <w:r w:rsidRPr="005D243F">
        <w:rPr>
          <w:rFonts w:ascii="Times New Roman" w:eastAsia="Times New Roman" w:hAnsi="Times New Roman" w:cs="Times New Roman"/>
          <w:sz w:val="24"/>
          <w:szCs w:val="24"/>
          <w:lang w:eastAsia="ru-RU"/>
        </w:rPr>
        <w:t xml:space="preserve"> год.</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Управление реализацией Программы осуществляет муниципальный заказчик Программы - Администрация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Муниципальный Заказчик Программы несёт ответственность за реализацию Программы, уточняет сроки реализации мероприятий Программы и объёмы их финансирования.</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Муниципальным Заказчиком Программы выполняются следующие основные задачи:</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экономический анализ эффективности программных проектов и мероприятий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подготовка предложений по составлению плана инвестиционных и текущих расходов на очередной период;</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корректировка плана реализации Программы по источникам и объёмам финансирования и по перечню предлагаемых к реализации задач Программы по результатам принятия республиканского и местного бюджетов и уточнения возможных объёмов финансирования из других источников;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мониторинг выполнения показателей Программы и сбора оперативной отчётной информации, подготовки и представления в установленном порядке отчётов о ходе реализации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Распределение объёмов финансирования, указанных в приложении N 1 к настоящей Программе осуществляется Муниципальным заказчиком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Контроль за реализацией Программы осуществляется председателем СПС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Исполнитель Программы - Администрация сельского поселения Ырбан:</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ежеквартально собирает информацию об исполнении каждого мероприятия Программы и общем объёме фактически произведённых расходов всего по мероприятиям Программы и, в том числе, по источникам финансирования;</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осуществляет обобщение и подготовку информации о ходе реализации мероприятий Программы;</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1D490B">
      <w:pPr>
        <w:spacing w:after="0" w:line="240" w:lineRule="auto"/>
        <w:rPr>
          <w:rFonts w:ascii="Times New Roman" w:eastAsia="Times New Roman" w:hAnsi="Times New Roman" w:cs="Times New Roman"/>
          <w:bCs/>
          <w:sz w:val="24"/>
          <w:szCs w:val="24"/>
          <w:lang w:eastAsia="ru-RU"/>
        </w:rPr>
      </w:pPr>
      <w:r w:rsidRPr="000953D2">
        <w:rPr>
          <w:rFonts w:ascii="Times New Roman" w:eastAsia="Times New Roman" w:hAnsi="Times New Roman" w:cs="Times New Roman"/>
          <w:b/>
          <w:bCs/>
          <w:sz w:val="24"/>
          <w:szCs w:val="24"/>
          <w:lang w:eastAsia="ru-RU"/>
        </w:rPr>
        <w:t>Раздел 5.</w:t>
      </w:r>
      <w:r w:rsidRPr="005D243F">
        <w:rPr>
          <w:rFonts w:ascii="Times New Roman" w:eastAsia="Times New Roman" w:hAnsi="Times New Roman" w:cs="Times New Roman"/>
          <w:bCs/>
          <w:sz w:val="24"/>
          <w:szCs w:val="24"/>
          <w:lang w:eastAsia="ru-RU"/>
        </w:rPr>
        <w:t xml:space="preserve"> Порядок проведения мониторинга и оценки эффективности реализации муниципальной программы</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5.1. Под мониторингом реализации муниципальной программы понимается система мероприятий по измерению фактических параметров исполнения муниципальной программы, определению их отклонений от плановых параметров, определению рисков, возникших при реализации муниципальной программы, прогнозированию исполнения плановых значений.</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 уровня и </w:t>
      </w:r>
      <w:r w:rsidRPr="005D243F">
        <w:rPr>
          <w:rFonts w:ascii="Times New Roman" w:eastAsia="Calibri" w:hAnsi="Times New Roman" w:cs="Times New Roman"/>
          <w:sz w:val="24"/>
          <w:szCs w:val="24"/>
          <w:shd w:val="clear" w:color="auto" w:fill="FFFFFF"/>
        </w:rPr>
        <w:t>осуществляется не реже одного раза в квартал</w:t>
      </w:r>
      <w:r w:rsidRPr="005D243F">
        <w:rPr>
          <w:rFonts w:ascii="Times New Roman" w:eastAsia="Times New Roman" w:hAnsi="Times New Roman" w:cs="Times New Roman"/>
          <w:sz w:val="24"/>
          <w:szCs w:val="24"/>
          <w:lang w:eastAsia="ru-RU"/>
        </w:rPr>
        <w:t>.</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Calibri" w:hAnsi="Times New Roman" w:cs="Times New Roman"/>
          <w:sz w:val="24"/>
          <w:szCs w:val="24"/>
          <w:shd w:val="clear" w:color="auto" w:fill="FFFFFF"/>
        </w:rPr>
        <w:t>Мониторинг реализации государственной программы осуществляется на основе отчетов о ходе реализации государственной программы.</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5.2. Подготовка отчета о ходе реализации муниципальной программы осуществляется ответственным исполнителем с учетом отчетов о ходе реализации муниципальных и ведомственных проектов, входящих в состав муниципальной программы, а также информации о ходе реализации комплексов процессных мероприятий.</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5.3. </w:t>
      </w:r>
      <w:r w:rsidRPr="005D243F">
        <w:rPr>
          <w:rFonts w:ascii="Times New Roman" w:eastAsia="Calibri" w:hAnsi="Times New Roman" w:cs="Times New Roman"/>
          <w:sz w:val="24"/>
          <w:szCs w:val="24"/>
          <w:shd w:val="clear" w:color="auto" w:fill="FFFFFF"/>
        </w:rPr>
        <w:t>Квартально предоставляется отчётность по тем показателям, по которым разрабатывается квартальный план.</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Calibri" w:hAnsi="Times New Roman" w:cs="Times New Roman"/>
          <w:sz w:val="24"/>
          <w:szCs w:val="24"/>
          <w:shd w:val="clear" w:color="auto" w:fill="FFFFFF"/>
        </w:rPr>
        <w:t xml:space="preserve">5.5. Формирование ежеквартального отчета о ходе реализации муниципальной программы осуществляется не позднее 13-го числа месяца, следующего за отчетным </w:t>
      </w:r>
      <w:r w:rsidRPr="005D243F">
        <w:rPr>
          <w:rFonts w:ascii="Times New Roman" w:eastAsia="Calibri" w:hAnsi="Times New Roman" w:cs="Times New Roman"/>
          <w:sz w:val="24"/>
          <w:szCs w:val="24"/>
          <w:shd w:val="clear" w:color="auto" w:fill="FFFFFF"/>
        </w:rPr>
        <w:lastRenderedPageBreak/>
        <w:t>периодом, а отчета о ходе реализации структурного элемента муниципальной программы не позднее 3-го рабочего дня месяца, следующего за отчетным периодом.</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Times New Roman" w:hAnsi="Times New Roman" w:cs="Times New Roman"/>
          <w:sz w:val="24"/>
          <w:szCs w:val="24"/>
          <w:lang w:eastAsia="ru-RU"/>
        </w:rPr>
        <w:t xml:space="preserve">5.5. Ответственные исполнители муниципальных программ, допустившие невыполнение мероприятий (результатов) структурных элементов и контрольных точек, представляют председателю Администрации сельского поселения информацию о </w:t>
      </w:r>
      <w:r w:rsidRPr="005D243F">
        <w:rPr>
          <w:rFonts w:ascii="Times New Roman" w:eastAsia="Calibri" w:hAnsi="Times New Roman" w:cs="Times New Roman"/>
          <w:sz w:val="24"/>
          <w:szCs w:val="24"/>
          <w:shd w:val="clear" w:color="auto" w:fill="FFFFFF"/>
        </w:rPr>
        <w:t>причинах невыполнения и принимаемых мерах по их недопущению.</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5.6. Формирование итогового годового отчета о ходе реализации муниципальной программы осуществляется не позднее 10 февраля года, следующего за отчетным (уточненный итоговый годовой отчет - до 8 апреля года, следующего за отчетным).</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5.5. В отчете о ходе реализации муниципальной программы, отчетов о ходе реализации структурных элементов такой программы подлежат отражению фактические сведения о следующих параметрах:</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а) показатели;</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б) мероприятия (результаты);</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в) показатели финансового обеспечения за счет всех источников финансирования;</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г) контрольные точки.</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При необходимости в отчеты, указанные в настоящем пункте, включаются иные сведения, в том числе информация о возможных рисках.</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Формирование отчетности осуществляется с учетом сопоставимости с данными, содержащимися в паспорте муниципальной программы, паспорте ее структурного элемента.</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5.8. Оценка эффективности реализации муниципальной программы проводится ответственным исполнителем в составе годового отчета.</w:t>
      </w:r>
    </w:p>
    <w:p w:rsidR="002E17D5" w:rsidRPr="005D243F" w:rsidRDefault="002E17D5" w:rsidP="002E17D5">
      <w:pPr>
        <w:spacing w:after="0" w:line="240" w:lineRule="auto"/>
        <w:ind w:firstLine="709"/>
        <w:jc w:val="both"/>
        <w:rPr>
          <w:rFonts w:ascii="Times New Roman" w:eastAsia="Calibri" w:hAnsi="Times New Roman" w:cs="Times New Roman"/>
          <w:sz w:val="24"/>
          <w:szCs w:val="24"/>
          <w:shd w:val="clear" w:color="auto" w:fill="FFFFFF"/>
        </w:rPr>
      </w:pPr>
      <w:r w:rsidRPr="005D243F">
        <w:rPr>
          <w:rFonts w:ascii="Times New Roman" w:eastAsia="Calibri" w:hAnsi="Times New Roman" w:cs="Times New Roman"/>
          <w:sz w:val="24"/>
          <w:szCs w:val="24"/>
          <w:shd w:val="clear" w:color="auto" w:fill="FFFFFF"/>
        </w:rPr>
        <w:t xml:space="preserve">5.9. По результатам оценки эффективности муниципальной программы Администрацией </w:t>
      </w:r>
      <w:r w:rsidRPr="005D243F">
        <w:rPr>
          <w:rFonts w:ascii="Times New Roman" w:eastAsia="Times New Roman" w:hAnsi="Times New Roman" w:cs="Times New Roman"/>
          <w:sz w:val="24"/>
          <w:szCs w:val="24"/>
          <w:lang w:eastAsia="ru-RU"/>
        </w:rPr>
        <w:t>сельского поселения</w:t>
      </w:r>
      <w:r w:rsidRPr="005D243F">
        <w:rPr>
          <w:rFonts w:ascii="Times New Roman" w:eastAsia="Calibri" w:hAnsi="Times New Roman" w:cs="Times New Roman"/>
          <w:sz w:val="24"/>
          <w:szCs w:val="24"/>
          <w:shd w:val="clear" w:color="auto" w:fill="FFFFFF"/>
        </w:rPr>
        <w:t xml:space="preserve">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Calibri" w:hAnsi="Times New Roman" w:cs="Times New Roman"/>
          <w:sz w:val="24"/>
          <w:szCs w:val="24"/>
          <w:shd w:val="clear" w:color="auto" w:fill="FFFFFF"/>
        </w:rPr>
        <w:t xml:space="preserve">5.10. В случае принятия Администрацией </w:t>
      </w:r>
      <w:r w:rsidRPr="005D243F">
        <w:rPr>
          <w:rFonts w:ascii="Times New Roman" w:eastAsia="Times New Roman" w:hAnsi="Times New Roman" w:cs="Times New Roman"/>
          <w:sz w:val="24"/>
          <w:szCs w:val="24"/>
          <w:lang w:eastAsia="ru-RU"/>
        </w:rPr>
        <w:t>сельского поселения</w:t>
      </w:r>
      <w:r w:rsidRPr="005D243F">
        <w:rPr>
          <w:rFonts w:ascii="Times New Roman" w:eastAsia="Calibri" w:hAnsi="Times New Roman" w:cs="Times New Roman"/>
          <w:sz w:val="24"/>
          <w:szCs w:val="24"/>
          <w:shd w:val="clear" w:color="auto" w:fill="FFFFFF"/>
        </w:rPr>
        <w:t xml:space="preserve">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r w:rsidRPr="005D243F">
        <w:rPr>
          <w:rFonts w:ascii="Times New Roman" w:eastAsia="Times New Roman" w:hAnsi="Times New Roman" w:cs="Times New Roman"/>
          <w:sz w:val="24"/>
          <w:szCs w:val="24"/>
          <w:lang w:eastAsia="ru-RU"/>
        </w:rPr>
        <w:t>сельского поселения.</w:t>
      </w:r>
    </w:p>
    <w:p w:rsidR="002E17D5" w:rsidRPr="005D243F" w:rsidRDefault="002E17D5" w:rsidP="002E17D5">
      <w:pPr>
        <w:spacing w:line="256" w:lineRule="auto"/>
        <w:rPr>
          <w:rFonts w:ascii="Times New Roman" w:eastAsia="Calibri" w:hAnsi="Times New Roman" w:cs="Times New Roman"/>
          <w:sz w:val="24"/>
          <w:szCs w:val="24"/>
        </w:rPr>
      </w:pPr>
    </w:p>
    <w:p w:rsidR="002E17D5" w:rsidRPr="005D243F" w:rsidRDefault="002E17D5" w:rsidP="00A15848">
      <w:pPr>
        <w:spacing w:after="0" w:line="240" w:lineRule="auto"/>
        <w:jc w:val="center"/>
        <w:outlineLvl w:val="5"/>
        <w:rPr>
          <w:rFonts w:ascii="Times New Roman" w:eastAsia="Times New Roman" w:hAnsi="Times New Roman" w:cs="Times New Roman"/>
          <w:sz w:val="24"/>
          <w:szCs w:val="24"/>
          <w:lang w:eastAsia="ru-RU"/>
        </w:rPr>
      </w:pPr>
      <w:r w:rsidRPr="00F551ED">
        <w:rPr>
          <w:rFonts w:ascii="Times New Roman" w:eastAsia="Times New Roman" w:hAnsi="Times New Roman" w:cs="Times New Roman"/>
          <w:b/>
          <w:sz w:val="24"/>
          <w:szCs w:val="24"/>
          <w:lang w:eastAsia="ru-RU"/>
        </w:rPr>
        <w:t>Раздел 5. 2</w:t>
      </w:r>
      <w:r w:rsidRPr="005D243F">
        <w:rPr>
          <w:rFonts w:ascii="Times New Roman" w:eastAsia="Times New Roman" w:hAnsi="Times New Roman" w:cs="Times New Roman"/>
          <w:sz w:val="24"/>
          <w:szCs w:val="24"/>
          <w:lang w:eastAsia="ru-RU"/>
        </w:rPr>
        <w:t xml:space="preserve"> Методика оценки эффективности и результативности реализации </w:t>
      </w:r>
      <w:proofErr w:type="gramStart"/>
      <w:r w:rsidRPr="005D243F">
        <w:rPr>
          <w:rFonts w:ascii="Times New Roman" w:eastAsia="Times New Roman" w:hAnsi="Times New Roman" w:cs="Times New Roman"/>
          <w:sz w:val="24"/>
          <w:szCs w:val="24"/>
          <w:lang w:eastAsia="ru-RU"/>
        </w:rPr>
        <w:t>муниципальной  целевой</w:t>
      </w:r>
      <w:proofErr w:type="gramEnd"/>
      <w:r w:rsidRPr="005D243F">
        <w:rPr>
          <w:rFonts w:ascii="Times New Roman" w:eastAsia="Times New Roman" w:hAnsi="Times New Roman" w:cs="Times New Roman"/>
          <w:sz w:val="24"/>
          <w:szCs w:val="24"/>
          <w:lang w:eastAsia="ru-RU"/>
        </w:rPr>
        <w:t xml:space="preserve"> программы</w:t>
      </w:r>
    </w:p>
    <w:p w:rsidR="00A15848" w:rsidRPr="005D243F" w:rsidRDefault="00A15848" w:rsidP="00A15848">
      <w:pPr>
        <w:spacing w:after="0" w:line="240" w:lineRule="auto"/>
        <w:jc w:val="center"/>
        <w:outlineLvl w:val="5"/>
        <w:rPr>
          <w:rFonts w:ascii="Times New Roman" w:eastAsia="Times New Roman" w:hAnsi="Times New Roman" w:cs="Times New Roman"/>
          <w:sz w:val="24"/>
          <w:szCs w:val="24"/>
          <w:lang w:eastAsia="ru-RU"/>
        </w:rPr>
      </w:pPr>
    </w:p>
    <w:p w:rsidR="002E17D5" w:rsidRPr="005D243F" w:rsidRDefault="002E17D5" w:rsidP="002E17D5">
      <w:pPr>
        <w:spacing w:after="0" w:line="240" w:lineRule="auto"/>
        <w:ind w:firstLine="709"/>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5.2.1. Данная Методика применяется для оценки результативности и эффективности реализации </w:t>
      </w:r>
      <w:proofErr w:type="gramStart"/>
      <w:r w:rsidRPr="005D243F">
        <w:rPr>
          <w:rFonts w:ascii="Times New Roman" w:eastAsia="Times New Roman" w:hAnsi="Times New Roman" w:cs="Times New Roman"/>
          <w:sz w:val="24"/>
          <w:szCs w:val="24"/>
          <w:lang w:eastAsia="ru-RU"/>
        </w:rPr>
        <w:t>муниципальной  целевой</w:t>
      </w:r>
      <w:proofErr w:type="gramEnd"/>
      <w:r w:rsidRPr="005D243F">
        <w:rPr>
          <w:rFonts w:ascii="Times New Roman" w:eastAsia="Times New Roman" w:hAnsi="Times New Roman" w:cs="Times New Roman"/>
          <w:sz w:val="24"/>
          <w:szCs w:val="24"/>
          <w:lang w:eastAsia="ru-RU"/>
        </w:rPr>
        <w:t xml:space="preserve"> программы </w:t>
      </w:r>
      <w:r w:rsidRPr="005D243F">
        <w:rPr>
          <w:rFonts w:ascii="Times New Roman" w:eastAsia="Times New Roman" w:hAnsi="Times New Roman" w:cs="Times New Roman"/>
          <w:sz w:val="24"/>
          <w:szCs w:val="24"/>
          <w:lang w:eastAsia="ar-SA"/>
        </w:rPr>
        <w:t>сельского поселения</w:t>
      </w:r>
      <w:r w:rsidRPr="005D243F">
        <w:rPr>
          <w:rFonts w:ascii="Times New Roman" w:eastAsia="Times New Roman" w:hAnsi="Times New Roman" w:cs="Times New Roman"/>
          <w:sz w:val="24"/>
          <w:szCs w:val="24"/>
          <w:lang w:eastAsia="ru-RU"/>
        </w:rPr>
        <w:t>.</w:t>
      </w:r>
    </w:p>
    <w:p w:rsidR="002E17D5" w:rsidRPr="005D243F" w:rsidRDefault="002E17D5" w:rsidP="002E17D5">
      <w:pPr>
        <w:spacing w:after="0" w:line="240" w:lineRule="auto"/>
        <w:ind w:firstLine="709"/>
        <w:jc w:val="both"/>
        <w:rPr>
          <w:rFonts w:ascii="Times New Roman" w:eastAsia="Calibri" w:hAnsi="Times New Roman" w:cs="Times New Roman"/>
          <w:sz w:val="24"/>
          <w:szCs w:val="24"/>
        </w:rPr>
      </w:pPr>
      <w:r w:rsidRPr="005D243F">
        <w:rPr>
          <w:rFonts w:ascii="Times New Roman" w:eastAsia="Times New Roman" w:hAnsi="Times New Roman" w:cs="Times New Roman"/>
          <w:sz w:val="24"/>
          <w:szCs w:val="24"/>
          <w:lang w:eastAsia="ru-RU"/>
        </w:rPr>
        <w:t xml:space="preserve">5.2.2 </w:t>
      </w:r>
      <w:proofErr w:type="gramStart"/>
      <w:r w:rsidRPr="005D243F">
        <w:rPr>
          <w:rFonts w:ascii="Times New Roman" w:eastAsia="Times New Roman" w:hAnsi="Times New Roman" w:cs="Times New Roman"/>
          <w:sz w:val="24"/>
          <w:szCs w:val="24"/>
          <w:lang w:eastAsia="ru-RU"/>
        </w:rPr>
        <w:t>В</w:t>
      </w:r>
      <w:proofErr w:type="gramEnd"/>
      <w:r w:rsidRPr="005D243F">
        <w:rPr>
          <w:rFonts w:ascii="Times New Roman" w:eastAsia="Times New Roman" w:hAnsi="Times New Roman" w:cs="Times New Roman"/>
          <w:sz w:val="24"/>
          <w:szCs w:val="24"/>
          <w:lang w:eastAsia="ru-RU"/>
        </w:rPr>
        <w:t xml:space="preserve"> данной Методике используются понятия плановых и фактических значений целевых показателей, которые следует трактовать следующим образом:</w:t>
      </w:r>
    </w:p>
    <w:p w:rsidR="002E17D5" w:rsidRPr="005D243F" w:rsidRDefault="002E17D5" w:rsidP="002E17D5">
      <w:pPr>
        <w:tabs>
          <w:tab w:val="left" w:pos="993"/>
        </w:tabs>
        <w:suppressAutoHyphens/>
        <w:spacing w:after="0" w:line="240" w:lineRule="auto"/>
        <w:ind w:firstLine="709"/>
        <w:jc w:val="both"/>
        <w:rPr>
          <w:rFonts w:ascii="Times New Roman" w:eastAsia="Arial Unicode MS" w:hAnsi="Times New Roman" w:cs="Times New Roman"/>
          <w:kern w:val="2"/>
          <w:sz w:val="24"/>
          <w:szCs w:val="24"/>
          <w:lang w:eastAsia="hi-IN" w:bidi="hi-IN"/>
        </w:rPr>
      </w:pPr>
      <w:r w:rsidRPr="005D243F">
        <w:rPr>
          <w:rFonts w:ascii="Times New Roman" w:eastAsia="Arial Unicode MS" w:hAnsi="Times New Roman" w:cs="Times New Roman"/>
          <w:kern w:val="2"/>
          <w:sz w:val="24"/>
          <w:szCs w:val="24"/>
          <w:u w:val="single"/>
          <w:lang w:eastAsia="hi-IN" w:bidi="hi-IN"/>
        </w:rPr>
        <w:t>плановые значения</w:t>
      </w:r>
      <w:r w:rsidRPr="005D243F">
        <w:rPr>
          <w:rFonts w:ascii="Times New Roman" w:eastAsia="Arial Unicode MS" w:hAnsi="Times New Roman" w:cs="Times New Roman"/>
          <w:kern w:val="2"/>
          <w:sz w:val="24"/>
          <w:szCs w:val="24"/>
          <w:lang w:eastAsia="hi-IN" w:bidi="hi-IN"/>
        </w:rPr>
        <w:t xml:space="preserve"> – это значения, предусмотренные </w:t>
      </w:r>
      <w:proofErr w:type="gramStart"/>
      <w:r w:rsidRPr="005D243F">
        <w:rPr>
          <w:rFonts w:ascii="Times New Roman" w:eastAsia="Arial Unicode MS" w:hAnsi="Times New Roman" w:cs="Times New Roman"/>
          <w:kern w:val="2"/>
          <w:sz w:val="24"/>
          <w:szCs w:val="24"/>
          <w:lang w:eastAsia="hi-IN" w:bidi="hi-IN"/>
        </w:rPr>
        <w:t>муниципальной  целевой</w:t>
      </w:r>
      <w:proofErr w:type="gramEnd"/>
      <w:r w:rsidRPr="005D243F">
        <w:rPr>
          <w:rFonts w:ascii="Times New Roman" w:eastAsia="Arial Unicode MS" w:hAnsi="Times New Roman" w:cs="Times New Roman"/>
          <w:kern w:val="2"/>
          <w:sz w:val="24"/>
          <w:szCs w:val="24"/>
          <w:lang w:eastAsia="hi-IN" w:bidi="hi-IN"/>
        </w:rPr>
        <w:t xml:space="preserve"> программой с учетом последних утвержденных внесений изменений в муниципальную  целевую программу на момент отчета;</w:t>
      </w:r>
    </w:p>
    <w:p w:rsidR="002E17D5" w:rsidRPr="005D243F" w:rsidRDefault="002E17D5" w:rsidP="002E17D5">
      <w:pPr>
        <w:tabs>
          <w:tab w:val="left" w:pos="993"/>
        </w:tabs>
        <w:suppressAutoHyphens/>
        <w:spacing w:after="0" w:line="240" w:lineRule="auto"/>
        <w:ind w:firstLine="709"/>
        <w:jc w:val="both"/>
        <w:rPr>
          <w:rFonts w:ascii="Times New Roman" w:eastAsia="Arial Unicode MS" w:hAnsi="Times New Roman" w:cs="Times New Roman"/>
          <w:kern w:val="2"/>
          <w:sz w:val="24"/>
          <w:szCs w:val="24"/>
          <w:lang w:eastAsia="hi-IN" w:bidi="hi-IN"/>
        </w:rPr>
      </w:pPr>
      <w:r w:rsidRPr="005D243F">
        <w:rPr>
          <w:rFonts w:ascii="Times New Roman" w:eastAsia="Arial Unicode MS" w:hAnsi="Times New Roman" w:cs="Times New Roman"/>
          <w:kern w:val="2"/>
          <w:sz w:val="24"/>
          <w:szCs w:val="24"/>
          <w:u w:val="single"/>
          <w:lang w:eastAsia="hi-IN" w:bidi="hi-IN"/>
        </w:rPr>
        <w:t>фактические значения</w:t>
      </w:r>
      <w:r w:rsidRPr="005D243F">
        <w:rPr>
          <w:rFonts w:ascii="Times New Roman" w:eastAsia="Arial Unicode MS" w:hAnsi="Times New Roman" w:cs="Times New Roman"/>
          <w:kern w:val="2"/>
          <w:sz w:val="24"/>
          <w:szCs w:val="24"/>
          <w:lang w:eastAsia="hi-IN" w:bidi="hi-IN"/>
        </w:rPr>
        <w:t xml:space="preserve"> – это значения, представляемые ответственным исполнителем муниципальной целевой программы как фактически достигнутые исполнителями муниципальной целевой программы в ходе ее реализации.</w:t>
      </w:r>
    </w:p>
    <w:p w:rsidR="002E17D5" w:rsidRPr="005D243F" w:rsidRDefault="002E17D5" w:rsidP="002E17D5">
      <w:pPr>
        <w:spacing w:after="0" w:line="240" w:lineRule="auto"/>
        <w:ind w:firstLine="709"/>
        <w:jc w:val="both"/>
        <w:rPr>
          <w:rFonts w:ascii="Times New Roman" w:eastAsia="Calibri" w:hAnsi="Times New Roman" w:cs="Times New Roman"/>
          <w:sz w:val="24"/>
          <w:szCs w:val="24"/>
        </w:rPr>
      </w:pPr>
      <w:r w:rsidRPr="005D243F">
        <w:rPr>
          <w:rFonts w:ascii="Times New Roman" w:eastAsia="Times New Roman" w:hAnsi="Times New Roman" w:cs="Times New Roman"/>
          <w:sz w:val="24"/>
          <w:szCs w:val="24"/>
          <w:lang w:eastAsia="ru-RU"/>
        </w:rPr>
        <w:t xml:space="preserve">5.2.3. Результативность муниципальной целевой программы – степень достижения показателей целей муниципальной целевой программы на конец отчётного периода. </w:t>
      </w:r>
    </w:p>
    <w:p w:rsidR="002E17D5" w:rsidRPr="005D243F" w:rsidRDefault="002E17D5" w:rsidP="002E17D5">
      <w:pPr>
        <w:tabs>
          <w:tab w:val="left" w:pos="993"/>
        </w:tabs>
        <w:suppressAutoHyphens/>
        <w:spacing w:after="0" w:line="240" w:lineRule="auto"/>
        <w:ind w:firstLine="709"/>
        <w:jc w:val="both"/>
        <w:rPr>
          <w:rFonts w:ascii="Times New Roman" w:eastAsia="Arial Unicode MS" w:hAnsi="Times New Roman" w:cs="Times New Roman"/>
          <w:bCs/>
          <w:spacing w:val="2"/>
          <w:kern w:val="2"/>
          <w:sz w:val="24"/>
          <w:szCs w:val="24"/>
          <w:lang w:eastAsia="hi-IN" w:bidi="hi-IN"/>
        </w:rPr>
      </w:pPr>
      <w:r w:rsidRPr="005D243F">
        <w:rPr>
          <w:rFonts w:ascii="Times New Roman" w:eastAsia="Arial Unicode MS" w:hAnsi="Times New Roman" w:cs="Times New Roman"/>
          <w:spacing w:val="2"/>
          <w:kern w:val="2"/>
          <w:sz w:val="24"/>
          <w:szCs w:val="24"/>
          <w:lang w:eastAsia="hi-IN" w:bidi="hi-IN"/>
        </w:rPr>
        <w:t xml:space="preserve">Алгоритм расчёта индекса результативности </w:t>
      </w:r>
      <m:oMath>
        <m:sSub>
          <m:sSubPr>
            <m:ctrlPr>
              <w:rPr>
                <w:rFonts w:ascii="Cambria Math" w:eastAsia="Calibri"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eastAsia="Calibri"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Pr="005D243F">
        <w:rPr>
          <w:rFonts w:ascii="Times New Roman" w:eastAsia="Arial Unicode MS" w:hAnsi="Times New Roman" w:cs="Times New Roman"/>
          <w:bCs/>
          <w:spacing w:val="2"/>
          <w:kern w:val="2"/>
          <w:position w:val="-23"/>
          <w:sz w:val="24"/>
          <w:szCs w:val="24"/>
          <w:lang w:eastAsia="hi-IN" w:bidi="hi-IN"/>
        </w:rPr>
        <w:t xml:space="preserve"> </w:t>
      </w:r>
    </w:p>
    <w:p w:rsidR="002E17D5" w:rsidRPr="005D243F" w:rsidRDefault="002E17D5" w:rsidP="002E17D5">
      <w:pPr>
        <w:tabs>
          <w:tab w:val="left" w:pos="1276"/>
        </w:tabs>
        <w:suppressAutoHyphens/>
        <w:spacing w:after="0" w:line="240" w:lineRule="auto"/>
        <w:ind w:firstLine="709"/>
        <w:jc w:val="both"/>
        <w:rPr>
          <w:rFonts w:ascii="Times New Roman" w:eastAsia="Arial Unicode MS" w:hAnsi="Times New Roman" w:cs="Times New Roman"/>
          <w:spacing w:val="2"/>
          <w:kern w:val="2"/>
          <w:sz w:val="24"/>
          <w:szCs w:val="24"/>
          <w:lang w:eastAsia="hi-IN" w:bidi="hi-IN"/>
        </w:rPr>
      </w:pPr>
      <w:r w:rsidRPr="005D243F">
        <w:rPr>
          <w:rFonts w:ascii="Times New Roman" w:eastAsia="Arial Unicode MS" w:hAnsi="Times New Roman" w:cs="Times New Roman"/>
          <w:spacing w:val="2"/>
          <w:kern w:val="2"/>
          <w:sz w:val="24"/>
          <w:szCs w:val="24"/>
          <w:lang w:eastAsia="hi-IN" w:bidi="hi-IN"/>
        </w:rPr>
        <w:t>- рассчитать индекс результативности для целевого показателя (</w:t>
      </w:r>
      <w:r w:rsidRPr="005D243F">
        <w:rPr>
          <w:rFonts w:ascii="Times New Roman" w:eastAsia="Arial Unicode MS" w:hAnsi="Times New Roman" w:cs="Times New Roman"/>
          <w:bCs/>
          <w:spacing w:val="2"/>
          <w:kern w:val="2"/>
          <w:sz w:val="24"/>
          <w:szCs w:val="24"/>
          <w:lang w:val="en-US" w:eastAsia="hi-IN" w:bidi="hi-IN"/>
        </w:rPr>
        <w:t>R</w:t>
      </w:r>
      <w:r w:rsidRPr="005D243F">
        <w:rPr>
          <w:rFonts w:ascii="Times New Roman" w:eastAsia="Arial Unicode MS" w:hAnsi="Times New Roman" w:cs="Times New Roman"/>
          <w:spacing w:val="2"/>
          <w:kern w:val="2"/>
          <w:sz w:val="24"/>
          <w:szCs w:val="24"/>
          <w:lang w:eastAsia="hi-IN" w:bidi="hi-IN"/>
        </w:rPr>
        <w:t>):</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val="en-US" w:eastAsia="ru-RU"/>
        </w:rPr>
        <w:t>R</w:t>
      </w:r>
      <w:r w:rsidRPr="005D243F">
        <w:rPr>
          <w:rFonts w:ascii="Times New Roman" w:eastAsia="Times New Roman" w:hAnsi="Times New Roman" w:cs="Times New Roman"/>
          <w:spacing w:val="2"/>
          <w:sz w:val="24"/>
          <w:szCs w:val="24"/>
          <w:lang w:eastAsia="ru-RU"/>
        </w:rPr>
        <w:t xml:space="preserve"> = </w:t>
      </w:r>
      <w:r w:rsidRPr="005D243F">
        <w:rPr>
          <w:rFonts w:ascii="Times New Roman" w:eastAsia="Arial Unicode MS" w:hAnsi="Times New Roman" w:cs="Times New Roman"/>
          <w:bCs/>
          <w:spacing w:val="2"/>
          <w:kern w:val="2"/>
          <w:sz w:val="24"/>
          <w:szCs w:val="24"/>
          <w:lang w:eastAsia="hi-IN" w:bidi="hi-IN"/>
        </w:rPr>
        <w:t xml:space="preserve">Р </w:t>
      </w:r>
      <w:proofErr w:type="gramStart"/>
      <w:r w:rsidRPr="005D243F">
        <w:rPr>
          <w:rFonts w:ascii="Times New Roman" w:eastAsia="Arial Unicode MS" w:hAnsi="Times New Roman" w:cs="Times New Roman"/>
          <w:bCs/>
          <w:spacing w:val="2"/>
          <w:kern w:val="2"/>
          <w:sz w:val="24"/>
          <w:szCs w:val="24"/>
          <w:vertAlign w:val="subscript"/>
          <w:lang w:eastAsia="hi-IN" w:bidi="hi-IN"/>
        </w:rPr>
        <w:t xml:space="preserve">факт </w:t>
      </w:r>
      <w:r w:rsidRPr="005D243F">
        <w:rPr>
          <w:rFonts w:ascii="Times New Roman" w:eastAsia="Times New Roman" w:hAnsi="Times New Roman" w:cs="Times New Roman"/>
          <w:spacing w:val="2"/>
          <w:sz w:val="24"/>
          <w:szCs w:val="24"/>
          <w:lang w:eastAsia="ru-RU"/>
        </w:rPr>
        <w:t xml:space="preserve"> /</w:t>
      </w:r>
      <w:proofErr w:type="gramEnd"/>
      <w:r w:rsidRPr="005D243F">
        <w:rPr>
          <w:rFonts w:ascii="Times New Roman" w:eastAsia="Times New Roman" w:hAnsi="Times New Roman" w:cs="Times New Roman"/>
          <w:spacing w:val="2"/>
          <w:sz w:val="24"/>
          <w:szCs w:val="24"/>
          <w:lang w:eastAsia="ru-RU"/>
        </w:rPr>
        <w:t xml:space="preserve"> </w:t>
      </w:r>
      <w:r w:rsidRPr="005D243F">
        <w:rPr>
          <w:rFonts w:ascii="Times New Roman" w:eastAsia="Arial Unicode MS" w:hAnsi="Times New Roman" w:cs="Times New Roman"/>
          <w:bCs/>
          <w:spacing w:val="2"/>
          <w:kern w:val="2"/>
          <w:sz w:val="24"/>
          <w:szCs w:val="24"/>
          <w:lang w:eastAsia="hi-IN" w:bidi="hi-IN"/>
        </w:rPr>
        <w:t xml:space="preserve"> Р </w:t>
      </w:r>
      <w:r w:rsidRPr="005D243F">
        <w:rPr>
          <w:rFonts w:ascii="Times New Roman" w:eastAsia="Arial Unicode MS" w:hAnsi="Times New Roman" w:cs="Times New Roman"/>
          <w:bCs/>
          <w:spacing w:val="2"/>
          <w:kern w:val="2"/>
          <w:sz w:val="24"/>
          <w:szCs w:val="24"/>
          <w:vertAlign w:val="subscript"/>
          <w:lang w:eastAsia="hi-IN" w:bidi="hi-IN"/>
        </w:rPr>
        <w:t xml:space="preserve">план </w:t>
      </w:r>
      <w:r w:rsidRPr="005D243F">
        <w:rPr>
          <w:rFonts w:ascii="Times New Roman" w:eastAsia="Arial Unicode MS" w:hAnsi="Times New Roman" w:cs="Times New Roman"/>
          <w:bCs/>
          <w:spacing w:val="2"/>
          <w:kern w:val="2"/>
          <w:sz w:val="24"/>
          <w:szCs w:val="24"/>
          <w:lang w:eastAsia="hi-IN" w:bidi="hi-IN"/>
        </w:rPr>
        <w:t>* 100%</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p>
    <w:p w:rsidR="002E17D5" w:rsidRPr="005D243F" w:rsidRDefault="002E17D5" w:rsidP="002E17D5">
      <w:pPr>
        <w:spacing w:after="0" w:line="240" w:lineRule="auto"/>
        <w:ind w:firstLine="709"/>
        <w:jc w:val="both"/>
        <w:rPr>
          <w:rFonts w:ascii="Times New Roman" w:eastAsia="Calibri" w:hAnsi="Times New Roman" w:cs="Times New Roman"/>
          <w:i/>
          <w:spacing w:val="2"/>
          <w:sz w:val="24"/>
          <w:szCs w:val="24"/>
        </w:rPr>
      </w:pPr>
      <w:r w:rsidRPr="005D243F">
        <w:rPr>
          <w:rFonts w:ascii="Times New Roman" w:eastAsia="Times New Roman" w:hAnsi="Times New Roman" w:cs="Times New Roman"/>
          <w:spacing w:val="2"/>
          <w:sz w:val="24"/>
          <w:szCs w:val="24"/>
          <w:lang w:eastAsia="ru-RU"/>
        </w:rPr>
        <w:lastRenderedPageBreak/>
        <w:t>где:</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i/>
          <w:spacing w:val="2"/>
          <w:sz w:val="24"/>
          <w:szCs w:val="24"/>
          <w:lang w:val="en-US" w:eastAsia="ru-RU"/>
        </w:rPr>
        <w:t>P</w:t>
      </w:r>
      <w:r w:rsidRPr="005D243F">
        <w:rPr>
          <w:rFonts w:ascii="Times New Roman" w:eastAsia="Times New Roman" w:hAnsi="Times New Roman" w:cs="Times New Roman"/>
          <w:spacing w:val="2"/>
          <w:sz w:val="24"/>
          <w:szCs w:val="24"/>
          <w:vertAlign w:val="subscript"/>
          <w:lang w:eastAsia="ru-RU"/>
        </w:rPr>
        <w:t xml:space="preserve">факт </w:t>
      </w:r>
      <w:r w:rsidRPr="005D243F">
        <w:rPr>
          <w:rFonts w:ascii="Times New Roman" w:eastAsia="Times New Roman" w:hAnsi="Times New Roman" w:cs="Times New Roman"/>
          <w:spacing w:val="2"/>
          <w:sz w:val="24"/>
          <w:szCs w:val="24"/>
          <w:lang w:eastAsia="ru-RU"/>
        </w:rPr>
        <w:t xml:space="preserve">— фактическое значение целевого показателя </w:t>
      </w:r>
      <w:proofErr w:type="gramStart"/>
      <w:r w:rsidRPr="005D243F">
        <w:rPr>
          <w:rFonts w:ascii="Times New Roman" w:eastAsia="Times New Roman" w:hAnsi="Times New Roman" w:cs="Times New Roman"/>
          <w:spacing w:val="2"/>
          <w:sz w:val="24"/>
          <w:szCs w:val="24"/>
          <w:lang w:eastAsia="ru-RU"/>
        </w:rPr>
        <w:t>муниципальной  целевой</w:t>
      </w:r>
      <w:proofErr w:type="gramEnd"/>
      <w:r w:rsidRPr="005D243F">
        <w:rPr>
          <w:rFonts w:ascii="Times New Roman" w:eastAsia="Times New Roman" w:hAnsi="Times New Roman" w:cs="Times New Roman"/>
          <w:spacing w:val="2"/>
          <w:sz w:val="24"/>
          <w:szCs w:val="24"/>
          <w:lang w:eastAsia="ru-RU"/>
        </w:rPr>
        <w:t xml:space="preserve"> программы на конец отчетного периода;</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i/>
          <w:spacing w:val="2"/>
          <w:sz w:val="24"/>
          <w:szCs w:val="24"/>
          <w:lang w:val="en-US" w:eastAsia="ru-RU"/>
        </w:rPr>
        <w:t>P</w:t>
      </w:r>
      <w:r w:rsidRPr="005D243F">
        <w:rPr>
          <w:rFonts w:ascii="Times New Roman" w:eastAsia="Times New Roman" w:hAnsi="Times New Roman" w:cs="Times New Roman"/>
          <w:spacing w:val="2"/>
          <w:sz w:val="24"/>
          <w:szCs w:val="24"/>
          <w:vertAlign w:val="subscript"/>
          <w:lang w:eastAsia="ru-RU"/>
        </w:rPr>
        <w:t xml:space="preserve">план </w:t>
      </w:r>
      <w:r w:rsidRPr="005D243F">
        <w:rPr>
          <w:rFonts w:ascii="Times New Roman" w:eastAsia="Times New Roman" w:hAnsi="Times New Roman" w:cs="Times New Roman"/>
          <w:spacing w:val="2"/>
          <w:sz w:val="24"/>
          <w:szCs w:val="24"/>
          <w:lang w:eastAsia="ru-RU"/>
        </w:rPr>
        <w:t xml:space="preserve">— плановое значение целевого показателя </w:t>
      </w:r>
      <w:proofErr w:type="gramStart"/>
      <w:r w:rsidRPr="005D243F">
        <w:rPr>
          <w:rFonts w:ascii="Times New Roman" w:eastAsia="Times New Roman" w:hAnsi="Times New Roman" w:cs="Times New Roman"/>
          <w:spacing w:val="2"/>
          <w:sz w:val="24"/>
          <w:szCs w:val="24"/>
          <w:lang w:eastAsia="ru-RU"/>
        </w:rPr>
        <w:t>муниципальной  целевой</w:t>
      </w:r>
      <w:proofErr w:type="gramEnd"/>
      <w:r w:rsidRPr="005D243F">
        <w:rPr>
          <w:rFonts w:ascii="Times New Roman" w:eastAsia="Times New Roman" w:hAnsi="Times New Roman" w:cs="Times New Roman"/>
          <w:spacing w:val="2"/>
          <w:sz w:val="24"/>
          <w:szCs w:val="24"/>
          <w:lang w:eastAsia="ru-RU"/>
        </w:rPr>
        <w:t xml:space="preserve"> программы на конец отчетного периода;</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p>
    <w:p w:rsidR="002E17D5" w:rsidRPr="005D243F" w:rsidRDefault="002E17D5" w:rsidP="002E17D5">
      <w:pPr>
        <w:tabs>
          <w:tab w:val="left" w:pos="1276"/>
        </w:tabs>
        <w:suppressAutoHyphens/>
        <w:spacing w:after="0" w:line="240" w:lineRule="auto"/>
        <w:ind w:firstLine="709"/>
        <w:jc w:val="both"/>
        <w:rPr>
          <w:rFonts w:ascii="Times New Roman" w:eastAsia="Arial Unicode MS" w:hAnsi="Times New Roman" w:cs="Times New Roman"/>
          <w:spacing w:val="2"/>
          <w:kern w:val="2"/>
          <w:sz w:val="24"/>
          <w:szCs w:val="24"/>
          <w:lang w:eastAsia="hi-IN" w:bidi="hi-IN"/>
        </w:rPr>
      </w:pPr>
      <w:r w:rsidRPr="005D243F">
        <w:rPr>
          <w:rFonts w:ascii="Times New Roman" w:eastAsia="Arial Unicode MS" w:hAnsi="Times New Roman" w:cs="Times New Roman"/>
          <w:spacing w:val="2"/>
          <w:kern w:val="2"/>
          <w:sz w:val="24"/>
          <w:szCs w:val="24"/>
          <w:lang w:eastAsia="hi-IN" w:bidi="hi-IN"/>
        </w:rPr>
        <w:t>- рассчитать индекс результативности для муниципальной целевой программы (</w:t>
      </w:r>
      <m:oMath>
        <m:sSub>
          <m:sSubPr>
            <m:ctrlPr>
              <w:rPr>
                <w:rFonts w:ascii="Cambria Math" w:eastAsia="Calibri" w:hAnsi="Cambria Math" w:cs="Times New Roman"/>
                <w:i/>
                <w:spacing w:val="2"/>
                <w:kern w:val="2"/>
                <w:sz w:val="24"/>
                <w:szCs w:val="24"/>
                <w:lang w:eastAsia="hi-IN" w:bidi="hi-IN"/>
              </w:rPr>
            </m:ctrlPr>
          </m:sSubPr>
          <m:e>
            <m:r>
              <w:rPr>
                <w:rFonts w:ascii="Cambria Math" w:eastAsia="Arial Unicode MS" w:hAnsi="Cambria Math" w:cs="Times New Roman"/>
                <w:spacing w:val="2"/>
                <w:kern w:val="2"/>
                <w:sz w:val="24"/>
                <w:szCs w:val="24"/>
                <w:lang w:val="en-US" w:eastAsia="hi-IN" w:bidi="hi-IN"/>
              </w:rPr>
              <m:t>R</m:t>
            </m:r>
          </m:e>
          <m:sub>
            <m:r>
              <w:rPr>
                <w:rFonts w:ascii="Cambria Math" w:eastAsia="Arial Unicode MS" w:hAnsi="Cambria Math" w:cs="Times New Roman"/>
                <w:spacing w:val="2"/>
                <w:kern w:val="2"/>
                <w:sz w:val="24"/>
                <w:szCs w:val="24"/>
                <w:lang w:eastAsia="hi-IN" w:bidi="hi-IN"/>
              </w:rPr>
              <m:t>пр</m:t>
            </m:r>
          </m:sub>
        </m:sSub>
      </m:oMath>
      <w:r w:rsidRPr="005D243F">
        <w:rPr>
          <w:rFonts w:ascii="Times New Roman" w:eastAsia="Arial Unicode MS" w:hAnsi="Times New Roman" w:cs="Times New Roman"/>
          <w:spacing w:val="2"/>
          <w:kern w:val="2"/>
          <w:sz w:val="24"/>
          <w:szCs w:val="24"/>
          <w:lang w:eastAsia="hi-IN" w:bidi="hi-IN"/>
        </w:rPr>
        <w:t>) по формуле:</w:t>
      </w:r>
    </w:p>
    <w:p w:rsidR="002E17D5" w:rsidRPr="005D243F" w:rsidRDefault="006E1C6E" w:rsidP="002E17D5">
      <w:pPr>
        <w:spacing w:after="0" w:line="240" w:lineRule="auto"/>
        <w:ind w:firstLine="709"/>
        <w:jc w:val="center"/>
        <w:rPr>
          <w:rFonts w:ascii="Times New Roman" w:eastAsia="Calibri" w:hAnsi="Times New Roman" w:cs="Times New Roman"/>
          <w:spacing w:val="2"/>
          <w:sz w:val="24"/>
          <w:szCs w:val="24"/>
        </w:rPr>
      </w:pPr>
      <m:oMath>
        <m:sSub>
          <m:sSubPr>
            <m:ctrlPr>
              <w:rPr>
                <w:rFonts w:ascii="Cambria Math" w:eastAsia="Calibri" w:hAnsi="Cambria Math" w:cs="Times New Roman"/>
                <w:b/>
                <w:bCs/>
                <w:i/>
                <w:spacing w:val="2"/>
                <w:sz w:val="24"/>
                <w:szCs w:val="24"/>
                <w:lang w:val="en-US"/>
              </w:rPr>
            </m:ctrlPr>
          </m:sSubPr>
          <m:e>
            <m:r>
              <w:rPr>
                <w:rFonts w:ascii="Cambria Math" w:eastAsia="Calibri" w:hAnsi="Cambria Math" w:cs="Times New Roman"/>
                <w:spacing w:val="2"/>
                <w:sz w:val="24"/>
                <w:szCs w:val="24"/>
                <w:lang w:val="en-US"/>
              </w:rPr>
              <m:t>R</m:t>
            </m:r>
          </m:e>
          <m:sub>
            <m:r>
              <m:rPr>
                <m:sty m:val="bi"/>
              </m:rPr>
              <w:rPr>
                <w:rFonts w:ascii="Cambria Math" w:eastAsia="Calibri" w:hAnsi="Cambria Math" w:cs="Times New Roman"/>
                <w:spacing w:val="2"/>
                <w:sz w:val="24"/>
                <w:szCs w:val="24"/>
              </w:rPr>
              <m:t>пр</m:t>
            </m:r>
          </m:sub>
        </m:sSub>
        <m:r>
          <m:rPr>
            <m:sty m:val="bi"/>
          </m:rPr>
          <w:rPr>
            <w:rFonts w:ascii="Cambria Math" w:eastAsia="Calibri" w:hAnsi="Cambria Math" w:cs="Times New Roman"/>
            <w:spacing w:val="2"/>
            <w:sz w:val="24"/>
            <w:szCs w:val="24"/>
          </w:rPr>
          <m:t>=</m:t>
        </m:r>
        <m:f>
          <m:fPr>
            <m:ctrlPr>
              <w:rPr>
                <w:rFonts w:ascii="Cambria Math" w:eastAsia="Calibri" w:hAnsi="Cambria Math" w:cs="Times New Roman"/>
                <w:b/>
                <w:bCs/>
                <w:i/>
                <w:spacing w:val="2"/>
                <w:sz w:val="24"/>
                <w:szCs w:val="24"/>
                <w:lang w:val="en-US"/>
              </w:rPr>
            </m:ctrlPr>
          </m:fPr>
          <m:num>
            <m:nary>
              <m:naryPr>
                <m:chr m:val="∑"/>
                <m:limLoc m:val="undOvr"/>
                <m:ctrlPr>
                  <w:rPr>
                    <w:rFonts w:ascii="Cambria Math" w:eastAsia="Calibri" w:hAnsi="Cambria Math" w:cs="Times New Roman"/>
                    <w:b/>
                    <w:bCs/>
                    <w:i/>
                    <w:spacing w:val="2"/>
                    <w:sz w:val="24"/>
                    <w:szCs w:val="24"/>
                    <w:lang w:val="en-US"/>
                  </w:rPr>
                </m:ctrlPr>
              </m:naryPr>
              <m:sub>
                <m:r>
                  <m:rPr>
                    <m:sty m:val="bi"/>
                  </m:rPr>
                  <w:rPr>
                    <w:rFonts w:ascii="Cambria Math" w:eastAsia="Calibri" w:hAnsi="Cambria Math" w:cs="Times New Roman"/>
                    <w:spacing w:val="2"/>
                    <w:sz w:val="24"/>
                    <w:szCs w:val="24"/>
                    <w:lang w:val="en-US"/>
                  </w:rPr>
                  <m:t>i</m:t>
                </m:r>
                <m:r>
                  <m:rPr>
                    <m:sty m:val="bi"/>
                  </m:rPr>
                  <w:rPr>
                    <w:rFonts w:ascii="Cambria Math" w:eastAsia="Calibri" w:hAnsi="Cambria Math" w:cs="Times New Roman"/>
                    <w:spacing w:val="2"/>
                    <w:sz w:val="24"/>
                    <w:szCs w:val="24"/>
                  </w:rPr>
                  <m:t>=</m:t>
                </m:r>
                <m:r>
                  <m:rPr>
                    <m:sty m:val="bi"/>
                  </m:rPr>
                  <w:rPr>
                    <w:rFonts w:ascii="Cambria Math" w:eastAsia="Calibri" w:hAnsi="Cambria Math" w:cs="Times New Roman"/>
                    <w:spacing w:val="2"/>
                    <w:sz w:val="24"/>
                    <w:szCs w:val="24"/>
                    <w:lang w:val="en-US"/>
                  </w:rPr>
                  <m:t>1</m:t>
                </m:r>
              </m:sub>
              <m:sup>
                <m:r>
                  <m:rPr>
                    <m:sty m:val="bi"/>
                  </m:rPr>
                  <w:rPr>
                    <w:rFonts w:ascii="Cambria Math" w:eastAsia="Calibri" w:hAnsi="Cambria Math" w:cs="Times New Roman"/>
                    <w:spacing w:val="2"/>
                    <w:sz w:val="24"/>
                    <w:szCs w:val="24"/>
                    <w:lang w:val="en-US"/>
                  </w:rPr>
                  <m:t>p</m:t>
                </m:r>
              </m:sup>
              <m:e>
                <m:sSub>
                  <m:sSubPr>
                    <m:ctrlPr>
                      <w:rPr>
                        <w:rFonts w:ascii="Cambria Math" w:eastAsia="Calibri" w:hAnsi="Cambria Math" w:cs="Times New Roman"/>
                        <w:b/>
                        <w:bCs/>
                        <w:i/>
                        <w:spacing w:val="2"/>
                        <w:sz w:val="24"/>
                        <w:szCs w:val="24"/>
                        <w:lang w:val="en-US"/>
                      </w:rPr>
                    </m:ctrlPr>
                  </m:sSubPr>
                  <m:e>
                    <m:r>
                      <w:rPr>
                        <w:rFonts w:ascii="Cambria Math" w:eastAsia="Calibri" w:hAnsi="Cambria Math" w:cs="Times New Roman"/>
                        <w:spacing w:val="2"/>
                        <w:sz w:val="24"/>
                        <w:szCs w:val="24"/>
                        <w:lang w:val="en-US"/>
                      </w:rPr>
                      <m:t>R</m:t>
                    </m:r>
                  </m:e>
                  <m:sub>
                    <m:r>
                      <w:rPr>
                        <w:rFonts w:ascii="Cambria Math" w:eastAsia="Calibri" w:hAnsi="Cambria Math" w:cs="Times New Roman"/>
                        <w:spacing w:val="2"/>
                        <w:sz w:val="24"/>
                        <w:szCs w:val="24"/>
                        <w:lang w:val="en-US"/>
                      </w:rPr>
                      <m:t>i</m:t>
                    </m:r>
                  </m:sub>
                </m:sSub>
              </m:e>
            </m:nary>
          </m:num>
          <m:den>
            <m:r>
              <w:rPr>
                <w:rFonts w:ascii="Cambria Math" w:eastAsia="Calibri" w:hAnsi="Cambria Math" w:cs="Times New Roman"/>
                <w:spacing w:val="2"/>
                <w:sz w:val="24"/>
                <w:szCs w:val="24"/>
                <w:lang w:val="en-US"/>
              </w:rPr>
              <m:t>p</m:t>
            </m:r>
          </m:den>
        </m:f>
      </m:oMath>
      <w:r w:rsidR="002E17D5" w:rsidRPr="005D243F">
        <w:rPr>
          <w:rFonts w:ascii="Times New Roman" w:eastAsia="Times New Roman" w:hAnsi="Times New Roman" w:cs="Times New Roman"/>
          <w:spacing w:val="2"/>
          <w:sz w:val="24"/>
          <w:szCs w:val="24"/>
          <w:lang w:eastAsia="ru-RU"/>
        </w:rPr>
        <w:t>,</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eastAsia="ru-RU"/>
        </w:rPr>
        <w:t>где:</w:t>
      </w:r>
    </w:p>
    <w:p w:rsidR="002E17D5" w:rsidRPr="005D243F" w:rsidRDefault="006E1C6E" w:rsidP="002E17D5">
      <w:pPr>
        <w:spacing w:after="0" w:line="240" w:lineRule="auto"/>
        <w:ind w:firstLine="709"/>
        <w:jc w:val="both"/>
        <w:rPr>
          <w:rFonts w:ascii="Times New Roman" w:eastAsia="Times New Roman" w:hAnsi="Times New Roman" w:cs="Times New Roman"/>
          <w:spacing w:val="2"/>
          <w:sz w:val="24"/>
          <w:szCs w:val="24"/>
          <w:lang w:eastAsia="ru-RU"/>
        </w:rPr>
      </w:pPr>
      <m:oMath>
        <m:sSub>
          <m:sSubPr>
            <m:ctrlPr>
              <w:rPr>
                <w:rFonts w:ascii="Cambria Math" w:eastAsia="Calibri" w:hAnsi="Cambria Math" w:cs="Times New Roman"/>
                <w:i/>
                <w:spacing w:val="2"/>
                <w:sz w:val="24"/>
                <w:szCs w:val="24"/>
                <w:lang w:val="en-US"/>
              </w:rPr>
            </m:ctrlPr>
          </m:sSubPr>
          <m:e>
            <m:r>
              <w:rPr>
                <w:rFonts w:ascii="Cambria Math" w:eastAsia="Calibri" w:hAnsi="Cambria Math" w:cs="Times New Roman"/>
                <w:spacing w:val="2"/>
                <w:sz w:val="24"/>
                <w:szCs w:val="24"/>
                <w:lang w:val="en-US"/>
              </w:rPr>
              <m:t>R</m:t>
            </m:r>
          </m:e>
          <m:sub>
            <m:r>
              <w:rPr>
                <w:rFonts w:ascii="Cambria Math" w:eastAsia="Calibri" w:hAnsi="Cambria Math" w:cs="Times New Roman"/>
                <w:spacing w:val="2"/>
                <w:sz w:val="24"/>
                <w:szCs w:val="24"/>
                <w:lang w:val="en-US"/>
              </w:rPr>
              <m:t>i</m:t>
            </m:r>
          </m:sub>
        </m:sSub>
      </m:oMath>
      <w:r w:rsidR="002E17D5" w:rsidRPr="005D243F">
        <w:rPr>
          <w:rFonts w:ascii="Times New Roman" w:eastAsia="Times New Roman" w:hAnsi="Times New Roman" w:cs="Times New Roman"/>
          <w:spacing w:val="2"/>
          <w:sz w:val="24"/>
          <w:szCs w:val="24"/>
          <w:lang w:eastAsia="ru-RU"/>
        </w:rPr>
        <w:t xml:space="preserve"> — индекс результативности каждого целевого показателя </w:t>
      </w:r>
      <w:proofErr w:type="gramStart"/>
      <w:r w:rsidR="002E17D5" w:rsidRPr="005D243F">
        <w:rPr>
          <w:rFonts w:ascii="Times New Roman" w:eastAsia="Times New Roman" w:hAnsi="Times New Roman" w:cs="Times New Roman"/>
          <w:spacing w:val="2"/>
          <w:sz w:val="24"/>
          <w:szCs w:val="24"/>
          <w:lang w:eastAsia="ru-RU"/>
        </w:rPr>
        <w:t>муниципальной  целевой</w:t>
      </w:r>
      <w:proofErr w:type="gramEnd"/>
      <w:r w:rsidR="002E17D5" w:rsidRPr="005D243F">
        <w:rPr>
          <w:rFonts w:ascii="Times New Roman" w:eastAsia="Times New Roman" w:hAnsi="Times New Roman" w:cs="Times New Roman"/>
          <w:spacing w:val="2"/>
          <w:sz w:val="24"/>
          <w:szCs w:val="24"/>
          <w:lang w:eastAsia="ru-RU"/>
        </w:rPr>
        <w:t xml:space="preserve"> программы;            </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i/>
          <w:spacing w:val="2"/>
          <w:sz w:val="24"/>
          <w:szCs w:val="24"/>
          <w:lang w:val="en-US" w:eastAsia="ru-RU"/>
        </w:rPr>
        <w:t>p</w:t>
      </w:r>
      <w:r w:rsidRPr="005D243F">
        <w:rPr>
          <w:rFonts w:ascii="Times New Roman" w:eastAsia="Times New Roman" w:hAnsi="Times New Roman" w:cs="Times New Roman"/>
          <w:spacing w:val="2"/>
          <w:sz w:val="24"/>
          <w:szCs w:val="24"/>
          <w:lang w:eastAsia="ru-RU"/>
        </w:rPr>
        <w:t xml:space="preserve"> – количество целевых показателей муниципальной целевой программы.</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eastAsia="ru-RU"/>
        </w:rPr>
        <w:t xml:space="preserve">Критерии оценки результативности муниципальной целевой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1"/>
        <w:gridCol w:w="4323"/>
      </w:tblGrid>
      <w:tr w:rsidR="002E17D5" w:rsidRPr="005D243F" w:rsidTr="002E17D5">
        <w:tc>
          <w:tcPr>
            <w:tcW w:w="2687"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r w:rsidRPr="005D243F">
              <w:rPr>
                <w:rFonts w:ascii="Times New Roman" w:eastAsia="Calibri" w:hAnsi="Times New Roman" w:cs="Times New Roman"/>
                <w:spacing w:val="2"/>
                <w:sz w:val="24"/>
                <w:szCs w:val="24"/>
                <w:lang w:eastAsia="ru-RU"/>
              </w:rPr>
              <w:t xml:space="preserve">Значение индекса результативности муниципальной </w:t>
            </w:r>
            <w:r w:rsidRPr="005D243F">
              <w:rPr>
                <w:rFonts w:ascii="Times New Roman" w:eastAsia="Times New Roman" w:hAnsi="Times New Roman" w:cs="Times New Roman"/>
                <w:spacing w:val="2"/>
                <w:sz w:val="24"/>
                <w:szCs w:val="24"/>
                <w:lang w:eastAsia="ru-RU"/>
              </w:rPr>
              <w:t>целевой</w:t>
            </w:r>
            <w:r w:rsidRPr="005D243F">
              <w:rPr>
                <w:rFonts w:ascii="Times New Roman" w:eastAsia="Calibri" w:hAnsi="Times New Roman" w:cs="Times New Roman"/>
                <w:spacing w:val="2"/>
                <w:sz w:val="24"/>
                <w:szCs w:val="24"/>
                <w:lang w:eastAsia="ru-RU"/>
              </w:rPr>
              <w:t xml:space="preserve"> программы (R)</w:t>
            </w:r>
          </w:p>
        </w:tc>
        <w:tc>
          <w:tcPr>
            <w:tcW w:w="2313"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r w:rsidRPr="005D243F">
              <w:rPr>
                <w:rFonts w:ascii="Times New Roman" w:eastAsia="Calibri" w:hAnsi="Times New Roman" w:cs="Times New Roman"/>
                <w:spacing w:val="2"/>
                <w:sz w:val="24"/>
                <w:szCs w:val="24"/>
                <w:lang w:eastAsia="ru-RU"/>
              </w:rPr>
              <w:t>результативность муниципальной</w:t>
            </w:r>
            <w:r w:rsidRPr="005D243F">
              <w:rPr>
                <w:rFonts w:ascii="Times New Roman" w:eastAsia="Times New Roman" w:hAnsi="Times New Roman" w:cs="Times New Roman"/>
                <w:spacing w:val="2"/>
                <w:sz w:val="24"/>
                <w:szCs w:val="24"/>
                <w:lang w:eastAsia="ru-RU"/>
              </w:rPr>
              <w:t xml:space="preserve"> целевой</w:t>
            </w:r>
            <w:r w:rsidRPr="005D243F">
              <w:rPr>
                <w:rFonts w:ascii="Times New Roman" w:eastAsia="Calibri" w:hAnsi="Times New Roman" w:cs="Times New Roman"/>
                <w:spacing w:val="2"/>
                <w:sz w:val="24"/>
                <w:szCs w:val="24"/>
                <w:lang w:eastAsia="ru-RU"/>
              </w:rPr>
              <w:t xml:space="preserve"> программы</w:t>
            </w:r>
          </w:p>
        </w:tc>
      </w:tr>
      <w:tr w:rsidR="002E17D5" w:rsidRPr="005D243F" w:rsidTr="002E17D5">
        <w:tc>
          <w:tcPr>
            <w:tcW w:w="2687" w:type="pct"/>
            <w:tcBorders>
              <w:top w:val="single" w:sz="4" w:space="0" w:color="auto"/>
              <w:left w:val="single" w:sz="4" w:space="0" w:color="auto"/>
              <w:bottom w:val="single" w:sz="4" w:space="0" w:color="auto"/>
              <w:right w:val="single" w:sz="4" w:space="0" w:color="auto"/>
            </w:tcBorders>
            <w:hideMark/>
          </w:tcPr>
          <w:p w:rsidR="002E17D5" w:rsidRPr="005D243F" w:rsidRDefault="006E1C6E" w:rsidP="002E17D5">
            <w:pPr>
              <w:spacing w:after="0" w:line="240" w:lineRule="auto"/>
              <w:ind w:firstLine="709"/>
              <w:jc w:val="both"/>
              <w:rPr>
                <w:rFonts w:ascii="Times New Roman" w:eastAsia="Calibri" w:hAnsi="Times New Roman" w:cs="Times New Roman"/>
                <w:spacing w:val="2"/>
                <w:sz w:val="24"/>
                <w:szCs w:val="24"/>
              </w:rPr>
            </w:pPr>
            <m:oMath>
              <m:sSub>
                <m:sSubPr>
                  <m:ctrlPr>
                    <w:rPr>
                      <w:rFonts w:ascii="Cambria Math" w:eastAsia="Calibri"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eastAsia="Calibri"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r>
                <w:rPr>
                  <w:rFonts w:ascii="Cambria Math" w:eastAsia="Calibri" w:hAnsi="Cambria Math" w:cs="Times New Roman"/>
                  <w:spacing w:val="2"/>
                  <w:sz w:val="24"/>
                  <w:szCs w:val="24"/>
                  <w:lang w:val="en-US"/>
                </w:rPr>
                <m:t>≥</m:t>
              </m:r>
            </m:oMath>
            <w:r w:rsidR="002E17D5" w:rsidRPr="005D243F">
              <w:rPr>
                <w:rFonts w:ascii="Times New Roman" w:eastAsia="Calibri" w:hAnsi="Times New Roman" w:cs="Times New Roman"/>
                <w:spacing w:val="2"/>
                <w:sz w:val="24"/>
                <w:szCs w:val="24"/>
                <w:lang w:eastAsia="ru-RU"/>
              </w:rPr>
              <w:t xml:space="preserve"> 95%</w:t>
            </w:r>
          </w:p>
        </w:tc>
        <w:tc>
          <w:tcPr>
            <w:tcW w:w="2313"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proofErr w:type="spellStart"/>
            <w:r w:rsidRPr="005D243F">
              <w:rPr>
                <w:rFonts w:ascii="Times New Roman" w:eastAsia="Calibri" w:hAnsi="Times New Roman" w:cs="Times New Roman"/>
                <w:spacing w:val="2"/>
                <w:sz w:val="24"/>
                <w:szCs w:val="24"/>
                <w:lang w:eastAsia="ru-RU"/>
              </w:rPr>
              <w:t>высокорезультативная</w:t>
            </w:r>
            <w:proofErr w:type="spellEnd"/>
            <w:r w:rsidRPr="005D243F">
              <w:rPr>
                <w:rFonts w:ascii="Times New Roman" w:eastAsia="Calibri" w:hAnsi="Times New Roman" w:cs="Times New Roman"/>
                <w:spacing w:val="2"/>
                <w:sz w:val="24"/>
                <w:szCs w:val="24"/>
                <w:lang w:eastAsia="ru-RU"/>
              </w:rPr>
              <w:t xml:space="preserve"> </w:t>
            </w:r>
          </w:p>
        </w:tc>
      </w:tr>
      <w:tr w:rsidR="002E17D5" w:rsidRPr="005D243F" w:rsidTr="002E17D5">
        <w:tc>
          <w:tcPr>
            <w:tcW w:w="2687"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r w:rsidRPr="005D243F">
              <w:rPr>
                <w:rFonts w:ascii="Times New Roman" w:eastAsia="Calibri" w:hAnsi="Times New Roman" w:cs="Times New Roman"/>
                <w:spacing w:val="2"/>
                <w:sz w:val="24"/>
                <w:szCs w:val="24"/>
                <w:lang w:eastAsia="ru-RU"/>
              </w:rPr>
              <w:t xml:space="preserve">85% &lt; </w:t>
            </w:r>
            <m:oMath>
              <m:sSub>
                <m:sSubPr>
                  <m:ctrlPr>
                    <w:rPr>
                      <w:rFonts w:ascii="Cambria Math" w:eastAsia="Calibri"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eastAsia="Calibri"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Pr="005D243F">
              <w:rPr>
                <w:rFonts w:ascii="Times New Roman" w:eastAsia="Calibri" w:hAnsi="Times New Roman" w:cs="Times New Roman"/>
                <w:spacing w:val="2"/>
                <w:sz w:val="24"/>
                <w:szCs w:val="24"/>
                <w:lang w:eastAsia="ru-RU"/>
              </w:rPr>
              <w:t xml:space="preserve"> </w:t>
            </w:r>
            <m:oMath>
              <m:r>
                <w:rPr>
                  <w:rFonts w:ascii="Cambria Math" w:eastAsia="Calibri" w:hAnsi="Cambria Math" w:cs="Times New Roman"/>
                  <w:spacing w:val="2"/>
                  <w:sz w:val="24"/>
                  <w:szCs w:val="24"/>
                </w:rPr>
                <m:t>&lt;</m:t>
              </m:r>
            </m:oMath>
            <w:r w:rsidRPr="005D243F">
              <w:rPr>
                <w:rFonts w:ascii="Times New Roman" w:eastAsia="Calibri" w:hAnsi="Times New Roman" w:cs="Times New Roman"/>
                <w:spacing w:val="2"/>
                <w:sz w:val="24"/>
                <w:szCs w:val="24"/>
                <w:lang w:eastAsia="ru-RU"/>
              </w:rPr>
              <w:t xml:space="preserve"> 95%</w:t>
            </w:r>
          </w:p>
        </w:tc>
        <w:tc>
          <w:tcPr>
            <w:tcW w:w="2313"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proofErr w:type="spellStart"/>
            <w:r w:rsidRPr="005D243F">
              <w:rPr>
                <w:rFonts w:ascii="Times New Roman" w:eastAsia="Calibri" w:hAnsi="Times New Roman" w:cs="Times New Roman"/>
                <w:spacing w:val="2"/>
                <w:sz w:val="24"/>
                <w:szCs w:val="24"/>
                <w:lang w:eastAsia="ru-RU"/>
              </w:rPr>
              <w:t>среднерезультативная</w:t>
            </w:r>
            <w:proofErr w:type="spellEnd"/>
            <w:r w:rsidRPr="005D243F">
              <w:rPr>
                <w:rFonts w:ascii="Times New Roman" w:eastAsia="Calibri" w:hAnsi="Times New Roman" w:cs="Times New Roman"/>
                <w:spacing w:val="2"/>
                <w:sz w:val="24"/>
                <w:szCs w:val="24"/>
                <w:lang w:eastAsia="ru-RU"/>
              </w:rPr>
              <w:t xml:space="preserve"> </w:t>
            </w:r>
          </w:p>
        </w:tc>
      </w:tr>
      <w:tr w:rsidR="002E17D5" w:rsidRPr="005D243F" w:rsidTr="002E17D5">
        <w:tc>
          <w:tcPr>
            <w:tcW w:w="2687" w:type="pct"/>
            <w:tcBorders>
              <w:top w:val="single" w:sz="4" w:space="0" w:color="auto"/>
              <w:left w:val="single" w:sz="4" w:space="0" w:color="auto"/>
              <w:bottom w:val="single" w:sz="4" w:space="0" w:color="auto"/>
              <w:right w:val="single" w:sz="4" w:space="0" w:color="auto"/>
            </w:tcBorders>
            <w:hideMark/>
          </w:tcPr>
          <w:p w:rsidR="002E17D5" w:rsidRPr="005D243F" w:rsidRDefault="006E1C6E" w:rsidP="002E17D5">
            <w:pPr>
              <w:spacing w:after="0" w:line="240" w:lineRule="auto"/>
              <w:ind w:firstLine="709"/>
              <w:jc w:val="both"/>
              <w:rPr>
                <w:rFonts w:ascii="Times New Roman" w:eastAsia="Calibri" w:hAnsi="Times New Roman" w:cs="Times New Roman"/>
                <w:spacing w:val="2"/>
                <w:sz w:val="24"/>
                <w:szCs w:val="24"/>
              </w:rPr>
            </w:pPr>
            <m:oMath>
              <m:sSub>
                <m:sSubPr>
                  <m:ctrlPr>
                    <w:rPr>
                      <w:rFonts w:ascii="Cambria Math" w:eastAsia="Calibri" w:hAnsi="Cambria Math" w:cs="Times New Roman"/>
                      <w:bCs/>
                      <w:i/>
                      <w:spacing w:val="2"/>
                      <w:kern w:val="2"/>
                      <w:sz w:val="24"/>
                      <w:szCs w:val="24"/>
                      <w:lang w:eastAsia="hi-IN" w:bidi="hi-IN"/>
                    </w:rPr>
                  </m:ctrlPr>
                </m:sSubPr>
                <m:e>
                  <m:r>
                    <m:rPr>
                      <m:sty m:val="p"/>
                    </m:rPr>
                    <w:rPr>
                      <w:rFonts w:ascii="Cambria Math" w:eastAsia="Arial Unicode MS" w:hAnsi="Cambria Math" w:cs="Times New Roman"/>
                      <w:spacing w:val="2"/>
                      <w:kern w:val="2"/>
                      <w:sz w:val="24"/>
                      <w:szCs w:val="24"/>
                      <w:lang w:eastAsia="hi-IN" w:bidi="hi-IN"/>
                    </w:rPr>
                    <m:t>(</m:t>
                  </m:r>
                  <m:r>
                    <m:rPr>
                      <m:sty m:val="p"/>
                    </m:rPr>
                    <w:rPr>
                      <w:rFonts w:ascii="Cambria Math" w:eastAsia="Arial Unicode MS" w:hAnsi="Cambria Math" w:cs="Times New Roman"/>
                      <w:spacing w:val="2"/>
                      <w:kern w:val="2"/>
                      <w:sz w:val="24"/>
                      <w:szCs w:val="24"/>
                      <w:lang w:val="en-US" w:eastAsia="hi-IN" w:bidi="hi-IN"/>
                    </w:rPr>
                    <m:t>R</m:t>
                  </m:r>
                </m:e>
                <m:sub>
                  <m:r>
                    <w:rPr>
                      <w:rFonts w:ascii="Cambria Math" w:eastAsia="Calibri" w:hAnsi="Cambria Math" w:cs="Times New Roman"/>
                      <w:spacing w:val="2"/>
                      <w:kern w:val="2"/>
                      <w:sz w:val="24"/>
                      <w:szCs w:val="24"/>
                      <w:lang w:eastAsia="hi-IN" w:bidi="hi-IN"/>
                    </w:rPr>
                    <m:t>пр</m:t>
                  </m:r>
                </m:sub>
              </m:sSub>
              <m:r>
                <w:rPr>
                  <w:rFonts w:ascii="Cambria Math" w:eastAsia="Arial Unicode MS" w:hAnsi="Cambria Math" w:cs="Times New Roman"/>
                  <w:spacing w:val="2"/>
                  <w:kern w:val="2"/>
                  <w:sz w:val="24"/>
                  <w:szCs w:val="24"/>
                  <w:lang w:eastAsia="hi-IN" w:bidi="hi-IN"/>
                </w:rPr>
                <m:t>)</m:t>
              </m:r>
            </m:oMath>
            <w:r w:rsidR="002E17D5" w:rsidRPr="005D243F">
              <w:rPr>
                <w:rFonts w:ascii="Times New Roman" w:eastAsia="Calibri" w:hAnsi="Times New Roman" w:cs="Times New Roman"/>
                <w:spacing w:val="2"/>
                <w:sz w:val="24"/>
                <w:szCs w:val="24"/>
                <w:lang w:eastAsia="ru-RU"/>
              </w:rPr>
              <w:t xml:space="preserve"> </w:t>
            </w:r>
            <w:r w:rsidR="002E17D5" w:rsidRPr="005D243F">
              <w:rPr>
                <w:rFonts w:ascii="Times New Roman" w:eastAsia="Calibri" w:hAnsi="Times New Roman" w:cs="Times New Roman"/>
                <w:spacing w:val="2"/>
                <w:sz w:val="24"/>
                <w:szCs w:val="24"/>
                <w:lang w:val="en-US" w:eastAsia="ru-RU"/>
              </w:rPr>
              <w:t>≤</w:t>
            </w:r>
            <w:r w:rsidR="002E17D5" w:rsidRPr="005D243F">
              <w:rPr>
                <w:rFonts w:ascii="Times New Roman" w:eastAsia="Calibri" w:hAnsi="Times New Roman" w:cs="Times New Roman"/>
                <w:spacing w:val="2"/>
                <w:sz w:val="24"/>
                <w:szCs w:val="24"/>
                <w:lang w:eastAsia="ru-RU"/>
              </w:rPr>
              <w:t xml:space="preserve"> 85%</w:t>
            </w:r>
          </w:p>
        </w:tc>
        <w:tc>
          <w:tcPr>
            <w:tcW w:w="2313" w:type="pct"/>
            <w:tcBorders>
              <w:top w:val="single" w:sz="4" w:space="0" w:color="auto"/>
              <w:left w:val="single" w:sz="4" w:space="0" w:color="auto"/>
              <w:bottom w:val="single" w:sz="4" w:space="0" w:color="auto"/>
              <w:right w:val="single" w:sz="4" w:space="0" w:color="auto"/>
            </w:tcBorders>
            <w:hideMark/>
          </w:tcPr>
          <w:p w:rsidR="002E17D5" w:rsidRPr="005D243F" w:rsidRDefault="002E17D5" w:rsidP="002E17D5">
            <w:pPr>
              <w:spacing w:after="0" w:line="240" w:lineRule="auto"/>
              <w:ind w:firstLine="709"/>
              <w:jc w:val="both"/>
              <w:rPr>
                <w:rFonts w:ascii="Times New Roman" w:eastAsia="Calibri" w:hAnsi="Times New Roman" w:cs="Times New Roman"/>
                <w:spacing w:val="2"/>
                <w:sz w:val="24"/>
                <w:szCs w:val="24"/>
              </w:rPr>
            </w:pPr>
            <w:proofErr w:type="spellStart"/>
            <w:r w:rsidRPr="005D243F">
              <w:rPr>
                <w:rFonts w:ascii="Times New Roman" w:eastAsia="Calibri" w:hAnsi="Times New Roman" w:cs="Times New Roman"/>
                <w:spacing w:val="2"/>
                <w:sz w:val="24"/>
                <w:szCs w:val="24"/>
                <w:lang w:eastAsia="ru-RU"/>
              </w:rPr>
              <w:t>низкорезультативная</w:t>
            </w:r>
            <w:proofErr w:type="spellEnd"/>
            <w:r w:rsidRPr="005D243F">
              <w:rPr>
                <w:rFonts w:ascii="Times New Roman" w:eastAsia="Calibri" w:hAnsi="Times New Roman" w:cs="Times New Roman"/>
                <w:spacing w:val="2"/>
                <w:sz w:val="24"/>
                <w:szCs w:val="24"/>
                <w:lang w:eastAsia="ru-RU"/>
              </w:rPr>
              <w:t xml:space="preserve"> </w:t>
            </w:r>
          </w:p>
        </w:tc>
      </w:tr>
    </w:tbl>
    <w:p w:rsidR="002E17D5" w:rsidRPr="005D243F" w:rsidRDefault="002E17D5" w:rsidP="002E17D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ahoma" w:hAnsi="Times New Roman" w:cs="Times New Roman"/>
          <w:bCs/>
          <w:sz w:val="24"/>
          <w:szCs w:val="24"/>
          <w:lang w:eastAsia="ru-RU"/>
        </w:rPr>
        <w:t xml:space="preserve">5.2.5. Эффективность муниципальной </w:t>
      </w:r>
      <w:r w:rsidRPr="005D243F">
        <w:rPr>
          <w:rFonts w:ascii="Times New Roman" w:eastAsia="Times New Roman" w:hAnsi="Times New Roman" w:cs="Times New Roman"/>
          <w:spacing w:val="2"/>
          <w:sz w:val="24"/>
          <w:szCs w:val="24"/>
          <w:lang w:eastAsia="ru-RU"/>
        </w:rPr>
        <w:t>целевой</w:t>
      </w:r>
      <w:r w:rsidRPr="005D243F">
        <w:rPr>
          <w:rFonts w:ascii="Times New Roman" w:eastAsia="Tahoma" w:hAnsi="Times New Roman" w:cs="Times New Roman"/>
          <w:bCs/>
          <w:sz w:val="24"/>
          <w:szCs w:val="24"/>
          <w:lang w:eastAsia="ru-RU"/>
        </w:rPr>
        <w:t xml:space="preserve"> программы</w:t>
      </w:r>
      <w:r w:rsidRPr="005D243F">
        <w:rPr>
          <w:rFonts w:ascii="Times New Roman" w:eastAsia="Tahoma" w:hAnsi="Times New Roman" w:cs="Times New Roman"/>
          <w:sz w:val="24"/>
          <w:szCs w:val="24"/>
          <w:lang w:eastAsia="ru-RU"/>
        </w:rPr>
        <w:t xml:space="preserve"> –степень освоения средств бюджетов всех уровней на реализацию муниципальной</w:t>
      </w:r>
      <w:r w:rsidRPr="005D243F">
        <w:rPr>
          <w:rFonts w:ascii="Times New Roman" w:eastAsia="Times New Roman" w:hAnsi="Times New Roman" w:cs="Times New Roman"/>
          <w:spacing w:val="2"/>
          <w:sz w:val="24"/>
          <w:szCs w:val="24"/>
          <w:lang w:eastAsia="ru-RU"/>
        </w:rPr>
        <w:t xml:space="preserve"> целевой</w:t>
      </w:r>
      <w:r w:rsidRPr="005D243F">
        <w:rPr>
          <w:rFonts w:ascii="Times New Roman" w:eastAsia="Tahoma" w:hAnsi="Times New Roman" w:cs="Times New Roman"/>
          <w:sz w:val="24"/>
          <w:szCs w:val="24"/>
          <w:lang w:eastAsia="ru-RU"/>
        </w:rPr>
        <w:t xml:space="preserve"> программы. </w:t>
      </w:r>
    </w:p>
    <w:p w:rsidR="002E17D5" w:rsidRPr="005D243F" w:rsidRDefault="002E17D5" w:rsidP="002E17D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ahoma" w:hAnsi="Times New Roman" w:cs="Times New Roman"/>
          <w:sz w:val="24"/>
          <w:szCs w:val="24"/>
          <w:lang w:eastAsia="ru-RU"/>
        </w:rPr>
        <w:t>Эффективность муниципальной</w:t>
      </w:r>
      <w:r w:rsidRPr="005D243F">
        <w:rPr>
          <w:rFonts w:ascii="Times New Roman" w:eastAsia="Times New Roman" w:hAnsi="Times New Roman" w:cs="Times New Roman"/>
          <w:spacing w:val="2"/>
          <w:sz w:val="24"/>
          <w:szCs w:val="24"/>
          <w:lang w:eastAsia="ru-RU"/>
        </w:rPr>
        <w:t xml:space="preserve"> целевой</w:t>
      </w:r>
      <w:r w:rsidRPr="005D243F">
        <w:rPr>
          <w:rFonts w:ascii="Times New Roman" w:eastAsia="Tahoma" w:hAnsi="Times New Roman" w:cs="Times New Roman"/>
          <w:sz w:val="24"/>
          <w:szCs w:val="24"/>
          <w:lang w:eastAsia="ru-RU"/>
        </w:rPr>
        <w:t xml:space="preserve"> программы рассчитывается как отношение </w:t>
      </w:r>
      <w:r w:rsidRPr="005D243F">
        <w:rPr>
          <w:rFonts w:ascii="Times New Roman" w:eastAsia="Times New Roman" w:hAnsi="Times New Roman" w:cs="Times New Roman"/>
          <w:spacing w:val="2"/>
          <w:sz w:val="24"/>
          <w:szCs w:val="24"/>
          <w:lang w:eastAsia="ru-RU"/>
        </w:rPr>
        <w:t>фактического значения финансовых средств бюджетов всех уровней за весь период реализации муниципальной целевой программы к плановому значению финансовых средств бюджетов всех уровней за весь период реализации муниципальной целевой программы.</w:t>
      </w:r>
    </w:p>
    <w:p w:rsidR="002E17D5" w:rsidRPr="005D243F" w:rsidRDefault="002E17D5" w:rsidP="002E17D5">
      <w:pPr>
        <w:tabs>
          <w:tab w:val="left" w:pos="-4111"/>
        </w:tabs>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eastAsia="ru-RU"/>
        </w:rPr>
        <w:t xml:space="preserve">Индекс эффективности муниципальной целевой программы (Е </w:t>
      </w:r>
      <w:proofErr w:type="spellStart"/>
      <w:r w:rsidRPr="005D243F">
        <w:rPr>
          <w:rFonts w:ascii="Times New Roman" w:eastAsia="Times New Roman" w:hAnsi="Times New Roman" w:cs="Times New Roman"/>
          <w:spacing w:val="2"/>
          <w:sz w:val="24"/>
          <w:szCs w:val="24"/>
          <w:vertAlign w:val="subscript"/>
          <w:lang w:eastAsia="ru-RU"/>
        </w:rPr>
        <w:t>пр</w:t>
      </w:r>
      <w:proofErr w:type="spellEnd"/>
      <w:r w:rsidRPr="005D243F">
        <w:rPr>
          <w:rFonts w:ascii="Times New Roman" w:eastAsia="Times New Roman" w:hAnsi="Times New Roman" w:cs="Times New Roman"/>
          <w:spacing w:val="2"/>
          <w:sz w:val="24"/>
          <w:szCs w:val="24"/>
          <w:lang w:eastAsia="ru-RU"/>
        </w:rPr>
        <w:t xml:space="preserve">) определяется по формуле: </w:t>
      </w:r>
    </w:p>
    <w:p w:rsidR="002E17D5" w:rsidRPr="005D243F" w:rsidRDefault="006E1C6E" w:rsidP="002E17D5">
      <w:pPr>
        <w:spacing w:after="0" w:line="240" w:lineRule="auto"/>
        <w:ind w:firstLine="709"/>
        <w:jc w:val="center"/>
        <w:rPr>
          <w:rFonts w:ascii="Times New Roman" w:eastAsia="Times New Roman" w:hAnsi="Times New Roman" w:cs="Times New Roman"/>
          <w:spacing w:val="2"/>
          <w:sz w:val="24"/>
          <w:szCs w:val="24"/>
          <w:lang w:eastAsia="ru-RU"/>
        </w:rPr>
      </w:pPr>
      <m:oMath>
        <m:sSub>
          <m:sSubPr>
            <m:ctrlPr>
              <w:rPr>
                <w:rFonts w:ascii="Cambria Math" w:eastAsia="Calibri" w:hAnsi="Cambria Math" w:cs="Times New Roman"/>
                <w:spacing w:val="2"/>
                <w:sz w:val="24"/>
                <w:szCs w:val="24"/>
              </w:rPr>
            </m:ctrlPr>
          </m:sSubPr>
          <m:e>
            <m:r>
              <m:rPr>
                <m:sty m:val="p"/>
              </m:rPr>
              <w:rPr>
                <w:rFonts w:ascii="Cambria Math" w:eastAsia="Calibri" w:hAnsi="Cambria Math" w:cs="Times New Roman"/>
                <w:spacing w:val="2"/>
                <w:sz w:val="24"/>
                <w:szCs w:val="24"/>
              </w:rPr>
              <m:t>Е</m:t>
            </m:r>
          </m:e>
          <m:sub>
            <m:r>
              <m:rPr>
                <m:sty m:val="p"/>
              </m:rPr>
              <w:rPr>
                <w:rFonts w:ascii="Cambria Math" w:eastAsia="Calibri" w:hAnsi="Cambria Math" w:cs="Times New Roman"/>
                <w:spacing w:val="2"/>
                <w:sz w:val="24"/>
                <w:szCs w:val="24"/>
              </w:rPr>
              <m:t>пр</m:t>
            </m:r>
          </m:sub>
        </m:sSub>
        <m:r>
          <m:rPr>
            <m:sty m:val="p"/>
          </m:rPr>
          <w:rPr>
            <w:rFonts w:ascii="Cambria Math" w:eastAsia="Calibri" w:hAnsi="Cambria Math" w:cs="Times New Roman"/>
            <w:spacing w:val="2"/>
            <w:sz w:val="24"/>
            <w:szCs w:val="24"/>
          </w:rPr>
          <m:t>=</m:t>
        </m:r>
        <m:f>
          <m:fPr>
            <m:ctrlPr>
              <w:rPr>
                <w:rFonts w:ascii="Cambria Math" w:eastAsia="Calibri" w:hAnsi="Cambria Math" w:cs="Times New Roman"/>
                <w:spacing w:val="2"/>
                <w:sz w:val="24"/>
                <w:szCs w:val="24"/>
                <w:vertAlign w:val="subscript"/>
              </w:rPr>
            </m:ctrlPr>
          </m:fPr>
          <m:num>
            <m:r>
              <m:rPr>
                <m:sty m:val="p"/>
              </m:rPr>
              <w:rPr>
                <w:rFonts w:ascii="Cambria Math" w:eastAsia="Calibri" w:hAnsi="Cambria Math" w:cs="Times New Roman"/>
                <w:spacing w:val="2"/>
                <w:sz w:val="24"/>
                <w:szCs w:val="24"/>
              </w:rPr>
              <m:t>F</m:t>
            </m:r>
            <m:r>
              <m:rPr>
                <m:sty m:val="p"/>
              </m:rPr>
              <w:rPr>
                <w:rFonts w:ascii="Cambria Math" w:eastAsia="Calibri" w:hAnsi="Cambria Math" w:cs="Times New Roman"/>
                <w:spacing w:val="2"/>
                <w:sz w:val="24"/>
                <w:szCs w:val="24"/>
                <w:vertAlign w:val="subscript"/>
              </w:rPr>
              <m:t>факт</m:t>
            </m:r>
          </m:num>
          <m:den>
            <m:r>
              <m:rPr>
                <m:sty m:val="p"/>
              </m:rPr>
              <w:rPr>
                <w:rFonts w:ascii="Cambria Math" w:eastAsia="Calibri" w:hAnsi="Cambria Math" w:cs="Times New Roman"/>
                <w:spacing w:val="2"/>
                <w:sz w:val="24"/>
                <w:szCs w:val="24"/>
              </w:rPr>
              <m:t>F</m:t>
            </m:r>
            <m:r>
              <m:rPr>
                <m:sty m:val="p"/>
              </m:rPr>
              <w:rPr>
                <w:rFonts w:ascii="Cambria Math" w:eastAsia="Calibri" w:hAnsi="Cambria Math" w:cs="Times New Roman"/>
                <w:spacing w:val="2"/>
                <w:sz w:val="24"/>
                <w:szCs w:val="24"/>
                <w:vertAlign w:val="subscript"/>
              </w:rPr>
              <m:t>план</m:t>
            </m:r>
          </m:den>
        </m:f>
        <m:r>
          <m:rPr>
            <m:sty m:val="p"/>
          </m:rPr>
          <w:rPr>
            <w:rFonts w:ascii="Cambria Math" w:eastAsia="Calibri" w:hAnsi="Cambria Math" w:cs="Times New Roman"/>
            <w:spacing w:val="2"/>
            <w:sz w:val="24"/>
            <w:szCs w:val="24"/>
            <w:vertAlign w:val="subscript"/>
          </w:rPr>
          <m:t>*100%</m:t>
        </m:r>
      </m:oMath>
      <w:r w:rsidR="002E17D5" w:rsidRPr="005D243F">
        <w:rPr>
          <w:rFonts w:ascii="Times New Roman" w:eastAsia="Times New Roman" w:hAnsi="Times New Roman" w:cs="Times New Roman"/>
          <w:i/>
          <w:spacing w:val="2"/>
          <w:sz w:val="24"/>
          <w:szCs w:val="24"/>
          <w:lang w:eastAsia="ru-RU"/>
        </w:rPr>
        <w:t>,</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eastAsia="ru-RU"/>
        </w:rPr>
        <w:t>где:</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proofErr w:type="spellStart"/>
      <w:r w:rsidRPr="005D243F">
        <w:rPr>
          <w:rFonts w:ascii="Times New Roman" w:eastAsia="Times New Roman" w:hAnsi="Times New Roman" w:cs="Times New Roman"/>
          <w:spacing w:val="2"/>
          <w:sz w:val="24"/>
          <w:szCs w:val="24"/>
          <w:lang w:eastAsia="ru-RU"/>
        </w:rPr>
        <w:t>F</w:t>
      </w:r>
      <w:r w:rsidRPr="005D243F">
        <w:rPr>
          <w:rFonts w:ascii="Times New Roman" w:eastAsia="Times New Roman" w:hAnsi="Times New Roman" w:cs="Times New Roman"/>
          <w:spacing w:val="2"/>
          <w:sz w:val="24"/>
          <w:szCs w:val="24"/>
          <w:vertAlign w:val="subscript"/>
          <w:lang w:eastAsia="ru-RU"/>
        </w:rPr>
        <w:t>факт</w:t>
      </w:r>
      <w:proofErr w:type="spellEnd"/>
      <w:r w:rsidRPr="005D243F">
        <w:rPr>
          <w:rFonts w:ascii="Times New Roman" w:eastAsia="Times New Roman" w:hAnsi="Times New Roman" w:cs="Times New Roman"/>
          <w:spacing w:val="2"/>
          <w:sz w:val="24"/>
          <w:szCs w:val="24"/>
          <w:lang w:eastAsia="ru-RU"/>
        </w:rPr>
        <w:t xml:space="preserve"> - фактическое значение финансовых средств бюджетов всех уровней на создание результатов на отчётный период;</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proofErr w:type="spellStart"/>
      <w:r w:rsidRPr="005D243F">
        <w:rPr>
          <w:rFonts w:ascii="Times New Roman" w:eastAsia="Times New Roman" w:hAnsi="Times New Roman" w:cs="Times New Roman"/>
          <w:spacing w:val="2"/>
          <w:sz w:val="24"/>
          <w:szCs w:val="24"/>
          <w:lang w:eastAsia="ru-RU"/>
        </w:rPr>
        <w:t>F</w:t>
      </w:r>
      <w:r w:rsidRPr="005D243F">
        <w:rPr>
          <w:rFonts w:ascii="Times New Roman" w:eastAsia="Times New Roman" w:hAnsi="Times New Roman" w:cs="Times New Roman"/>
          <w:spacing w:val="2"/>
          <w:sz w:val="24"/>
          <w:szCs w:val="24"/>
          <w:vertAlign w:val="subscript"/>
          <w:lang w:eastAsia="ru-RU"/>
        </w:rPr>
        <w:t>план</w:t>
      </w:r>
      <w:proofErr w:type="spellEnd"/>
      <w:r w:rsidRPr="005D243F">
        <w:rPr>
          <w:rFonts w:ascii="Times New Roman" w:eastAsia="Times New Roman" w:hAnsi="Times New Roman" w:cs="Times New Roman"/>
          <w:spacing w:val="2"/>
          <w:sz w:val="24"/>
          <w:szCs w:val="24"/>
          <w:lang w:eastAsia="ru-RU"/>
        </w:rPr>
        <w:t xml:space="preserve"> - плановое значение финансовых средств бюджетов всех уровней на создание результатов на отчётный период.</w:t>
      </w:r>
    </w:p>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lang w:eastAsia="ru-RU"/>
        </w:rPr>
      </w:pPr>
      <w:r w:rsidRPr="005D243F">
        <w:rPr>
          <w:rFonts w:ascii="Times New Roman" w:eastAsia="Times New Roman" w:hAnsi="Times New Roman" w:cs="Times New Roman"/>
          <w:spacing w:val="2"/>
          <w:sz w:val="24"/>
          <w:szCs w:val="24"/>
          <w:lang w:eastAsia="ru-RU"/>
        </w:rPr>
        <w:t>Критерии оценки эффективности муниципальной целевой программы:</w:t>
      </w:r>
    </w:p>
    <w:tbl>
      <w:tblPr>
        <w:tblW w:w="5000" w:type="pct"/>
        <w:tblCellMar>
          <w:top w:w="135" w:type="dxa"/>
          <w:left w:w="135" w:type="dxa"/>
          <w:bottom w:w="135" w:type="dxa"/>
          <w:right w:w="135" w:type="dxa"/>
        </w:tblCellMar>
        <w:tblLook w:val="04A0" w:firstRow="1" w:lastRow="0" w:firstColumn="1" w:lastColumn="0" w:noHBand="0" w:noVBand="1"/>
      </w:tblPr>
      <w:tblGrid>
        <w:gridCol w:w="4813"/>
        <w:gridCol w:w="4525"/>
      </w:tblGrid>
      <w:tr w:rsidR="002E17D5" w:rsidRPr="005D243F" w:rsidTr="002E17D5">
        <w:tc>
          <w:tcPr>
            <w:tcW w:w="2577"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r w:rsidRPr="005D243F">
              <w:rPr>
                <w:rFonts w:ascii="Times New Roman" w:eastAsia="Times New Roman" w:hAnsi="Times New Roman" w:cs="Times New Roman"/>
                <w:spacing w:val="2"/>
                <w:sz w:val="24"/>
                <w:szCs w:val="24"/>
                <w:lang w:eastAsia="ru-RU"/>
              </w:rPr>
              <w:t>Значение индекса эффективности муниципальной целевой программы (</w:t>
            </w:r>
            <w:proofErr w:type="spellStart"/>
            <w:r w:rsidRPr="005D243F">
              <w:rPr>
                <w:rFonts w:ascii="Times New Roman" w:eastAsia="Times New Roman" w:hAnsi="Times New Roman" w:cs="Times New Roman"/>
                <w:spacing w:val="2"/>
                <w:sz w:val="24"/>
                <w:szCs w:val="24"/>
                <w:lang w:eastAsia="ru-RU"/>
              </w:rPr>
              <w:t>Е</w:t>
            </w:r>
            <w:r w:rsidRPr="005D243F">
              <w:rPr>
                <w:rFonts w:ascii="Times New Roman" w:eastAsia="Times New Roman" w:hAnsi="Times New Roman" w:cs="Times New Roman"/>
                <w:spacing w:val="2"/>
                <w:sz w:val="24"/>
                <w:szCs w:val="24"/>
                <w:vertAlign w:val="subscript"/>
                <w:lang w:eastAsia="ru-RU"/>
              </w:rPr>
              <w:t>пр</w:t>
            </w:r>
            <w:proofErr w:type="spellEnd"/>
            <w:r w:rsidRPr="005D243F">
              <w:rPr>
                <w:rFonts w:ascii="Times New Roman" w:eastAsia="Times New Roman" w:hAnsi="Times New Roman" w:cs="Times New Roman"/>
                <w:spacing w:val="2"/>
                <w:sz w:val="24"/>
                <w:szCs w:val="24"/>
                <w:lang w:eastAsia="ru-RU"/>
              </w:rPr>
              <w:t>)</w:t>
            </w:r>
          </w:p>
        </w:tc>
        <w:tc>
          <w:tcPr>
            <w:tcW w:w="2423"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r w:rsidRPr="005D243F">
              <w:rPr>
                <w:rFonts w:ascii="Times New Roman" w:eastAsia="Times New Roman" w:hAnsi="Times New Roman" w:cs="Times New Roman"/>
                <w:spacing w:val="2"/>
                <w:sz w:val="24"/>
                <w:szCs w:val="24"/>
                <w:lang w:eastAsia="ru-RU"/>
              </w:rPr>
              <w:t>Эффективность муниципальной целевой программы</w:t>
            </w:r>
          </w:p>
        </w:tc>
      </w:tr>
      <w:tr w:rsidR="002E17D5" w:rsidRPr="005D243F" w:rsidTr="002E17D5">
        <w:trPr>
          <w:trHeight w:val="266"/>
        </w:trPr>
        <w:tc>
          <w:tcPr>
            <w:tcW w:w="2577"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proofErr w:type="spellStart"/>
            <w:r w:rsidRPr="005D243F">
              <w:rPr>
                <w:rFonts w:ascii="Times New Roman" w:eastAsia="Times New Roman" w:hAnsi="Times New Roman" w:cs="Times New Roman"/>
                <w:spacing w:val="2"/>
                <w:sz w:val="24"/>
                <w:szCs w:val="24"/>
                <w:lang w:eastAsia="ru-RU"/>
              </w:rPr>
              <w:t>Е</w:t>
            </w:r>
            <w:r w:rsidRPr="005D243F">
              <w:rPr>
                <w:rFonts w:ascii="Times New Roman" w:eastAsia="Times New Roman" w:hAnsi="Times New Roman" w:cs="Times New Roman"/>
                <w:spacing w:val="2"/>
                <w:sz w:val="24"/>
                <w:szCs w:val="24"/>
                <w:vertAlign w:val="subscript"/>
                <w:lang w:eastAsia="ru-RU"/>
              </w:rPr>
              <w:t>пр</w:t>
            </w:r>
            <w:proofErr w:type="spellEnd"/>
            <w:r w:rsidRPr="005D243F">
              <w:rPr>
                <w:rFonts w:ascii="Times New Roman" w:eastAsia="Times New Roman" w:hAnsi="Times New Roman" w:cs="Times New Roman"/>
                <w:spacing w:val="2"/>
                <w:sz w:val="24"/>
                <w:szCs w:val="24"/>
                <w:lang w:eastAsia="ru-RU"/>
              </w:rPr>
              <w:t xml:space="preserve"> </w:t>
            </w:r>
            <w:r w:rsidRPr="005D243F">
              <w:rPr>
                <w:rFonts w:ascii="Times New Roman" w:eastAsia="Times New Roman" w:hAnsi="Times New Roman" w:cs="Times New Roman"/>
                <w:spacing w:val="2"/>
                <w:sz w:val="24"/>
                <w:szCs w:val="24"/>
                <w:lang w:val="en-US" w:eastAsia="ru-RU"/>
              </w:rPr>
              <w:t>≥</w:t>
            </w:r>
            <w:r w:rsidRPr="005D243F">
              <w:rPr>
                <w:rFonts w:ascii="Times New Roman" w:eastAsia="Times New Roman" w:hAnsi="Times New Roman" w:cs="Times New Roman"/>
                <w:spacing w:val="2"/>
                <w:sz w:val="24"/>
                <w:szCs w:val="24"/>
                <w:lang w:eastAsia="ru-RU"/>
              </w:rPr>
              <w:t xml:space="preserve"> 95%</w:t>
            </w:r>
          </w:p>
        </w:tc>
        <w:tc>
          <w:tcPr>
            <w:tcW w:w="2423"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r w:rsidRPr="005D243F">
              <w:rPr>
                <w:rFonts w:ascii="Times New Roman" w:eastAsia="Times New Roman" w:hAnsi="Times New Roman" w:cs="Times New Roman"/>
                <w:spacing w:val="2"/>
                <w:sz w:val="24"/>
                <w:szCs w:val="24"/>
                <w:lang w:eastAsia="ru-RU"/>
              </w:rPr>
              <w:t>высокоэффективная</w:t>
            </w:r>
          </w:p>
        </w:tc>
      </w:tr>
      <w:tr w:rsidR="002E17D5" w:rsidRPr="005D243F" w:rsidTr="002E17D5">
        <w:trPr>
          <w:trHeight w:val="332"/>
        </w:trPr>
        <w:tc>
          <w:tcPr>
            <w:tcW w:w="2577"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r w:rsidRPr="005D243F">
              <w:rPr>
                <w:rFonts w:ascii="Times New Roman" w:eastAsia="Times New Roman" w:hAnsi="Times New Roman" w:cs="Times New Roman"/>
                <w:spacing w:val="2"/>
                <w:sz w:val="24"/>
                <w:szCs w:val="24"/>
                <w:lang w:eastAsia="ru-RU"/>
              </w:rPr>
              <w:t xml:space="preserve">85% </w:t>
            </w:r>
            <w:r w:rsidRPr="005D243F">
              <w:rPr>
                <w:rFonts w:ascii="Times New Roman" w:eastAsia="Times New Roman" w:hAnsi="Times New Roman" w:cs="Times New Roman"/>
                <w:spacing w:val="2"/>
                <w:sz w:val="24"/>
                <w:szCs w:val="24"/>
                <w:lang w:val="en-US" w:eastAsia="ru-RU"/>
              </w:rPr>
              <w:t>&lt;</w:t>
            </w:r>
            <w:r w:rsidRPr="005D243F">
              <w:rPr>
                <w:rFonts w:ascii="Times New Roman" w:eastAsia="Times New Roman" w:hAnsi="Times New Roman" w:cs="Times New Roman"/>
                <w:spacing w:val="2"/>
                <w:sz w:val="24"/>
                <w:szCs w:val="24"/>
                <w:lang w:eastAsia="ru-RU"/>
              </w:rPr>
              <w:t xml:space="preserve"> </w:t>
            </w:r>
            <w:proofErr w:type="spellStart"/>
            <w:r w:rsidRPr="005D243F">
              <w:rPr>
                <w:rFonts w:ascii="Times New Roman" w:eastAsia="Times New Roman" w:hAnsi="Times New Roman" w:cs="Times New Roman"/>
                <w:spacing w:val="2"/>
                <w:sz w:val="24"/>
                <w:szCs w:val="24"/>
                <w:lang w:eastAsia="ru-RU"/>
              </w:rPr>
              <w:t>Е</w:t>
            </w:r>
            <w:r w:rsidRPr="005D243F">
              <w:rPr>
                <w:rFonts w:ascii="Times New Roman" w:eastAsia="Times New Roman" w:hAnsi="Times New Roman" w:cs="Times New Roman"/>
                <w:spacing w:val="2"/>
                <w:sz w:val="24"/>
                <w:szCs w:val="24"/>
                <w:vertAlign w:val="subscript"/>
                <w:lang w:eastAsia="ru-RU"/>
              </w:rPr>
              <w:t>пр</w:t>
            </w:r>
            <w:proofErr w:type="spellEnd"/>
            <w:r w:rsidRPr="005D243F">
              <w:rPr>
                <w:rFonts w:ascii="Times New Roman" w:eastAsia="Times New Roman" w:hAnsi="Times New Roman" w:cs="Times New Roman"/>
                <w:spacing w:val="2"/>
                <w:sz w:val="24"/>
                <w:szCs w:val="24"/>
                <w:lang w:eastAsia="ru-RU"/>
              </w:rPr>
              <w:t xml:space="preserve"> &lt; 95%</w:t>
            </w:r>
          </w:p>
        </w:tc>
        <w:tc>
          <w:tcPr>
            <w:tcW w:w="2423"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proofErr w:type="spellStart"/>
            <w:r w:rsidRPr="005D243F">
              <w:rPr>
                <w:rFonts w:ascii="Times New Roman" w:eastAsia="Times New Roman" w:hAnsi="Times New Roman" w:cs="Times New Roman"/>
                <w:spacing w:val="2"/>
                <w:sz w:val="24"/>
                <w:szCs w:val="24"/>
                <w:lang w:eastAsia="ru-RU"/>
              </w:rPr>
              <w:t>среднеэффективная</w:t>
            </w:r>
            <w:proofErr w:type="spellEnd"/>
          </w:p>
        </w:tc>
      </w:tr>
      <w:tr w:rsidR="002E17D5" w:rsidRPr="005D243F" w:rsidTr="002E17D5">
        <w:tc>
          <w:tcPr>
            <w:tcW w:w="2577"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proofErr w:type="spellStart"/>
            <w:r w:rsidRPr="005D243F">
              <w:rPr>
                <w:rFonts w:ascii="Times New Roman" w:eastAsia="Times New Roman" w:hAnsi="Times New Roman" w:cs="Times New Roman"/>
                <w:spacing w:val="2"/>
                <w:sz w:val="24"/>
                <w:szCs w:val="24"/>
                <w:lang w:eastAsia="ru-RU"/>
              </w:rPr>
              <w:t>Е</w:t>
            </w:r>
            <w:r w:rsidRPr="005D243F">
              <w:rPr>
                <w:rFonts w:ascii="Times New Roman" w:eastAsia="Times New Roman" w:hAnsi="Times New Roman" w:cs="Times New Roman"/>
                <w:spacing w:val="2"/>
                <w:sz w:val="24"/>
                <w:szCs w:val="24"/>
                <w:vertAlign w:val="subscript"/>
                <w:lang w:eastAsia="ru-RU"/>
              </w:rPr>
              <w:t>пр</w:t>
            </w:r>
            <w:proofErr w:type="spellEnd"/>
            <w:r w:rsidRPr="005D243F">
              <w:rPr>
                <w:rFonts w:ascii="Times New Roman" w:eastAsia="Times New Roman" w:hAnsi="Times New Roman" w:cs="Times New Roman"/>
                <w:spacing w:val="2"/>
                <w:sz w:val="24"/>
                <w:szCs w:val="24"/>
                <w:lang w:eastAsia="ru-RU"/>
              </w:rPr>
              <w:t xml:space="preserve"> ≤ 85%</w:t>
            </w:r>
          </w:p>
        </w:tc>
        <w:tc>
          <w:tcPr>
            <w:tcW w:w="2423" w:type="pct"/>
            <w:tcBorders>
              <w:top w:val="single" w:sz="6" w:space="0" w:color="000000"/>
              <w:left w:val="single" w:sz="6" w:space="0" w:color="000000"/>
              <w:bottom w:val="single" w:sz="6" w:space="0" w:color="000000"/>
              <w:right w:val="single" w:sz="6" w:space="0" w:color="000000"/>
            </w:tcBorders>
            <w:hideMark/>
          </w:tcPr>
          <w:p w:rsidR="002E17D5" w:rsidRPr="005D243F" w:rsidRDefault="002E17D5" w:rsidP="002E17D5">
            <w:pPr>
              <w:spacing w:after="0" w:line="240" w:lineRule="auto"/>
              <w:ind w:firstLine="709"/>
              <w:jc w:val="both"/>
              <w:rPr>
                <w:rFonts w:ascii="Times New Roman" w:eastAsia="Times New Roman" w:hAnsi="Times New Roman" w:cs="Times New Roman"/>
                <w:spacing w:val="2"/>
                <w:sz w:val="24"/>
                <w:szCs w:val="24"/>
              </w:rPr>
            </w:pPr>
            <w:r w:rsidRPr="005D243F">
              <w:rPr>
                <w:rFonts w:ascii="Times New Roman" w:eastAsia="Times New Roman" w:hAnsi="Times New Roman" w:cs="Times New Roman"/>
                <w:spacing w:val="2"/>
                <w:sz w:val="24"/>
                <w:szCs w:val="24"/>
                <w:lang w:eastAsia="ru-RU"/>
              </w:rPr>
              <w:t>низкоэффективная</w:t>
            </w:r>
          </w:p>
        </w:tc>
      </w:tr>
    </w:tbl>
    <w:p w:rsidR="002E17D5" w:rsidRPr="005D243F" w:rsidRDefault="002E17D5" w:rsidP="002E17D5">
      <w:pPr>
        <w:spacing w:after="0" w:line="276" w:lineRule="auto"/>
        <w:ind w:firstLine="708"/>
        <w:contextualSpacing/>
        <w:jc w:val="center"/>
        <w:rPr>
          <w:rFonts w:ascii="Times New Roman" w:eastAsia="Times New Roman" w:hAnsi="Times New Roman" w:cs="Times New Roman"/>
          <w:b/>
          <w:sz w:val="24"/>
          <w:szCs w:val="24"/>
          <w:lang w:eastAsia="ru-RU"/>
        </w:rPr>
      </w:pPr>
    </w:p>
    <w:p w:rsidR="002E17D5" w:rsidRPr="005D243F" w:rsidRDefault="002E17D5" w:rsidP="002E17D5">
      <w:pPr>
        <w:spacing w:line="256" w:lineRule="auto"/>
        <w:rPr>
          <w:rFonts w:ascii="Times New Roman" w:eastAsia="Calibri" w:hAnsi="Times New Roman" w:cs="Times New Roman"/>
          <w:sz w:val="24"/>
          <w:szCs w:val="24"/>
        </w:rPr>
      </w:pPr>
    </w:p>
    <w:p w:rsidR="002E17D5" w:rsidRPr="005D243F" w:rsidRDefault="002E17D5"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2E17D5">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551ED" w:rsidRDefault="00F551ED" w:rsidP="002E17D5">
      <w:pPr>
        <w:spacing w:after="0" w:line="240" w:lineRule="auto"/>
        <w:ind w:firstLine="540"/>
        <w:jc w:val="both"/>
        <w:rPr>
          <w:rFonts w:ascii="Times New Roman" w:eastAsia="Times New Roman" w:hAnsi="Times New Roman" w:cs="Times New Roman"/>
          <w:sz w:val="24"/>
          <w:szCs w:val="24"/>
          <w:lang w:eastAsia="ru-RU"/>
        </w:rPr>
      </w:pPr>
    </w:p>
    <w:p w:rsidR="00F551ED" w:rsidRDefault="00F551ED" w:rsidP="002E17D5">
      <w:pPr>
        <w:spacing w:after="0" w:line="240" w:lineRule="auto"/>
        <w:ind w:firstLine="540"/>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ind w:firstLine="540"/>
        <w:jc w:val="both"/>
        <w:rPr>
          <w:rFonts w:ascii="Times New Roman" w:eastAsia="Times New Roman" w:hAnsi="Times New Roman" w:cs="Times New Roman"/>
          <w:sz w:val="24"/>
          <w:szCs w:val="24"/>
          <w:lang w:eastAsia="ru-RU"/>
        </w:rPr>
      </w:pPr>
      <w:r w:rsidRPr="00F551ED">
        <w:rPr>
          <w:rFonts w:ascii="Times New Roman" w:eastAsia="Times New Roman" w:hAnsi="Times New Roman" w:cs="Times New Roman"/>
          <w:b/>
          <w:sz w:val="24"/>
          <w:szCs w:val="24"/>
          <w:lang w:eastAsia="ru-RU"/>
        </w:rPr>
        <w:t>Раздел 6</w:t>
      </w:r>
      <w:r w:rsidRPr="005D243F">
        <w:rPr>
          <w:rFonts w:ascii="Times New Roman" w:eastAsia="Times New Roman" w:hAnsi="Times New Roman" w:cs="Times New Roman"/>
          <w:sz w:val="24"/>
          <w:szCs w:val="24"/>
          <w:lang w:eastAsia="ru-RU"/>
        </w:rPr>
        <w:t>. Порядок взаимодействия ответственных исполнителей и участников муниципальной программы.»</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Организация управления, текущий и финансовый контроль за реализацией Программы осуществляет администрация сельского поселения сумона Ырбан</w:t>
      </w:r>
    </w:p>
    <w:p w:rsidR="002E17D5" w:rsidRPr="005D243F" w:rsidRDefault="00F551ED" w:rsidP="002E17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E17D5" w:rsidRPr="005D243F">
        <w:rPr>
          <w:rFonts w:ascii="Times New Roman" w:eastAsia="Times New Roman" w:hAnsi="Times New Roman" w:cs="Times New Roman"/>
          <w:sz w:val="24"/>
          <w:szCs w:val="24"/>
          <w:lang w:eastAsia="ru-RU"/>
        </w:rPr>
        <w:t xml:space="preserve">Участники программы оказывают всестороннюю помощь ответственному исполнителю при планировании мероприятий программы, определении целевых показателей (индикаторов) муниципальной </w:t>
      </w:r>
      <w:proofErr w:type="gramStart"/>
      <w:r w:rsidR="002E17D5" w:rsidRPr="005D243F">
        <w:rPr>
          <w:rFonts w:ascii="Times New Roman" w:eastAsia="Times New Roman" w:hAnsi="Times New Roman" w:cs="Times New Roman"/>
          <w:sz w:val="24"/>
          <w:szCs w:val="24"/>
          <w:lang w:eastAsia="ru-RU"/>
        </w:rPr>
        <w:t>программы,  достижению</w:t>
      </w:r>
      <w:proofErr w:type="gramEnd"/>
      <w:r w:rsidR="002E17D5" w:rsidRPr="005D243F">
        <w:rPr>
          <w:rFonts w:ascii="Times New Roman" w:eastAsia="Times New Roman" w:hAnsi="Times New Roman" w:cs="Times New Roman"/>
          <w:sz w:val="24"/>
          <w:szCs w:val="24"/>
          <w:lang w:eastAsia="ru-RU"/>
        </w:rPr>
        <w:t xml:space="preserve"> основных целей и задач программы, участвуют в </w:t>
      </w:r>
      <w:proofErr w:type="spellStart"/>
      <w:r w:rsidR="002E17D5" w:rsidRPr="005D243F">
        <w:rPr>
          <w:rFonts w:ascii="Times New Roman" w:eastAsia="Times New Roman" w:hAnsi="Times New Roman" w:cs="Times New Roman"/>
          <w:sz w:val="24"/>
          <w:szCs w:val="24"/>
          <w:lang w:eastAsia="ru-RU"/>
        </w:rPr>
        <w:t>софинансирование</w:t>
      </w:r>
      <w:proofErr w:type="spellEnd"/>
      <w:r w:rsidR="002E17D5" w:rsidRPr="005D243F">
        <w:rPr>
          <w:rFonts w:ascii="Times New Roman" w:eastAsia="Times New Roman" w:hAnsi="Times New Roman" w:cs="Times New Roman"/>
          <w:sz w:val="24"/>
          <w:szCs w:val="24"/>
          <w:lang w:eastAsia="ru-RU"/>
        </w:rPr>
        <w:t>, в соответствии с заключёнными договорённостями, разрабатывают и реализуют на территории поселения муниципальную программу «Благоустройство  в сельском поселении Ырбан на 2025-2027 годы».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В целях обеспечения оперативного контроля за реализацией муниципальных программ исполнитель муниципальной программы предоставляет в Администрацию сельского поселения Ырбан: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6.1. отчёт об исполнении плана реализации по итогам 1 квартала, полугодия, 9 месяцев – до 15-го числа месяца, следующего за отчётным периодом;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6.2. отчёт об исполнении плана реализации по </w:t>
      </w:r>
      <w:proofErr w:type="gramStart"/>
      <w:r w:rsidRPr="005D243F">
        <w:rPr>
          <w:rFonts w:ascii="Times New Roman" w:eastAsia="Times New Roman" w:hAnsi="Times New Roman" w:cs="Times New Roman"/>
          <w:sz w:val="24"/>
          <w:szCs w:val="24"/>
          <w:lang w:eastAsia="ru-RU"/>
        </w:rPr>
        <w:t>итогам  за</w:t>
      </w:r>
      <w:proofErr w:type="gramEnd"/>
      <w:r w:rsidRPr="005D243F">
        <w:rPr>
          <w:rFonts w:ascii="Times New Roman" w:eastAsia="Times New Roman" w:hAnsi="Times New Roman" w:cs="Times New Roman"/>
          <w:sz w:val="24"/>
          <w:szCs w:val="24"/>
          <w:lang w:eastAsia="ru-RU"/>
        </w:rPr>
        <w:t xml:space="preserve"> год – до 1 марта года, следующего за отчётным.</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Требования к отчёту об исполнении плана реализации определяются методическими рекомендациями.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Годовой отчёт должен содержать:</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6.2.1. конкретные результаты, достигнутые за отчётный период;</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6.2.2. перечень мероприятий, выполненных и не выполненных (с указанием причин) в установленные сроки;</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6.2.3. анализ факторов, повлиявших на ход реализации муниципальной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6.2.5. данные об использовании бюджетных ассигнований и внебюджетных средств на выполнение мероприятий;</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6.2.5. сведения о достижении значений показателей (индикаторов) муниципальной программы; </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6.2.6. информацию о внесённых ответственным соисполнителем изменениях в муниципальную программу;</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6.2.7. информацию о результатах оценки бюджетной эффективности муниципальной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6.2.8. 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6.3. информацию, необходимую для подготовки отчётов об исполнении плана реализации и отчёта о реализации муниципальной программы по итогам года (с учётом информации, представленной участниками муниципальной программы); копии актов, подтверждающих сдачу и приём в эксплуатацию объектов, строительство которых завершено, актов выполнения работ и иных документов, подтверждающих исполнение обязательств по заключённым гражданско-правовым договорам в рамках реализации мероприятий муниципальной программы.</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6.5. план реализации муниципальной программы, разработанный на очередной финансовый год, который содержит перечень значимых контрольных событий муниципальной программы с указанием их сроков и ожидаемых результатов.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Исполнители программы и участники программы несут ответственность за представленную информацию в рамках действующего законодательства.</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p>
    <w:p w:rsidR="002E17D5" w:rsidRPr="005D243F" w:rsidRDefault="002E17D5" w:rsidP="00814F3F">
      <w:pPr>
        <w:widowControl w:val="0"/>
        <w:suppressAutoHyphens/>
        <w:spacing w:after="0" w:line="100" w:lineRule="atLeast"/>
        <w:jc w:val="center"/>
        <w:rPr>
          <w:rFonts w:ascii="Times New Roman" w:eastAsia="Times New Roman" w:hAnsi="Times New Roman" w:cs="Times New Roman"/>
          <w:sz w:val="24"/>
          <w:szCs w:val="24"/>
          <w:lang w:eastAsia="ar-SA"/>
        </w:rPr>
      </w:pPr>
      <w:r w:rsidRPr="00A466F1">
        <w:rPr>
          <w:rFonts w:ascii="Times New Roman" w:eastAsia="Times New Roman" w:hAnsi="Times New Roman" w:cs="Times New Roman"/>
          <w:b/>
          <w:sz w:val="24"/>
          <w:szCs w:val="24"/>
          <w:lang w:eastAsia="ru-RU"/>
        </w:rPr>
        <w:t>Раздел 7</w:t>
      </w:r>
      <w:r w:rsidRPr="005D243F">
        <w:rPr>
          <w:rFonts w:ascii="Times New Roman" w:eastAsia="Times New Roman" w:hAnsi="Times New Roman" w:cs="Times New Roman"/>
          <w:sz w:val="24"/>
          <w:szCs w:val="24"/>
          <w:lang w:eastAsia="ru-RU"/>
        </w:rPr>
        <w:t xml:space="preserve"> «Характеристика сферы реализации муниципальной программы»</w:t>
      </w:r>
      <w:r w:rsidRPr="005D243F">
        <w:rPr>
          <w:rFonts w:ascii="Times New Roman" w:eastAsia="Times New Roman" w:hAnsi="Times New Roman" w:cs="Times New Roman"/>
          <w:sz w:val="24"/>
          <w:szCs w:val="24"/>
          <w:lang w:eastAsia="ar-SA"/>
        </w:rPr>
        <w:t>.</w:t>
      </w:r>
    </w:p>
    <w:p w:rsidR="002E17D5" w:rsidRPr="005D243F" w:rsidRDefault="002E17D5" w:rsidP="002E17D5">
      <w:pPr>
        <w:widowControl w:val="0"/>
        <w:suppressAutoHyphens/>
        <w:spacing w:after="0" w:line="100" w:lineRule="atLeast"/>
        <w:jc w:val="both"/>
        <w:rPr>
          <w:rFonts w:ascii="Times New Roman" w:eastAsia="Times New Roman" w:hAnsi="Times New Roman" w:cs="Times New Roman"/>
          <w:color w:val="FF0000"/>
          <w:sz w:val="24"/>
          <w:szCs w:val="24"/>
          <w:lang w:eastAsia="ar-SA"/>
        </w:rPr>
      </w:pPr>
    </w:p>
    <w:p w:rsidR="002E17D5" w:rsidRPr="005D243F" w:rsidRDefault="002E17D5" w:rsidP="002E17D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Важным элементом благоустройства является надёжное освещение улиц. Мероприятия программы направлены на улучшение комфортного проживания населения, обеспечение безопасного движения транспорта в тёмное время суток.</w:t>
      </w:r>
    </w:p>
    <w:p w:rsidR="002E17D5" w:rsidRPr="005D243F" w:rsidRDefault="002E17D5" w:rsidP="002E17D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Задачами подпрограммы является содержание сетей наружного освещения в технически исправном состоянии, своевременная оплата за потребление электроэнергии уличного освещения.</w:t>
      </w:r>
    </w:p>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F63237" w:rsidRDefault="00F63237" w:rsidP="00814F3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E17D5" w:rsidRPr="005D243F" w:rsidRDefault="002E17D5" w:rsidP="00814F3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0" w:name="_GoBack"/>
      <w:bookmarkEnd w:id="0"/>
      <w:r w:rsidRPr="00A466F1">
        <w:rPr>
          <w:rFonts w:ascii="Times New Roman" w:eastAsia="Times New Roman" w:hAnsi="Times New Roman" w:cs="Times New Roman"/>
          <w:b/>
          <w:sz w:val="24"/>
          <w:szCs w:val="24"/>
          <w:lang w:eastAsia="ru-RU"/>
        </w:rPr>
        <w:lastRenderedPageBreak/>
        <w:t>Раздел 8</w:t>
      </w:r>
      <w:r w:rsidRPr="005D243F">
        <w:rPr>
          <w:rFonts w:ascii="Times New Roman" w:eastAsia="Times New Roman" w:hAnsi="Times New Roman" w:cs="Times New Roman"/>
          <w:sz w:val="24"/>
          <w:szCs w:val="24"/>
          <w:lang w:eastAsia="ru-RU"/>
        </w:rPr>
        <w:t xml:space="preserve"> «Цели, задачи и показатели (индикаторы), основные ожидаемые  конечные результаты, сроки и этапы реализации программы муниципальной программы».</w:t>
      </w:r>
    </w:p>
    <w:p w:rsidR="002E17D5" w:rsidRPr="005D243F" w:rsidRDefault="002E17D5" w:rsidP="002E17D5">
      <w:pPr>
        <w:widowControl w:val="0"/>
        <w:suppressAutoHyphens/>
        <w:spacing w:after="0" w:line="100" w:lineRule="atLeast"/>
        <w:ind w:firstLine="709"/>
        <w:jc w:val="both"/>
        <w:rPr>
          <w:rFonts w:ascii="Times New Roman" w:eastAsia="SimSun" w:hAnsi="Times New Roman" w:cs="Times New Roman"/>
          <w:bCs/>
          <w:kern w:val="1"/>
          <w:sz w:val="24"/>
          <w:szCs w:val="24"/>
          <w:lang w:eastAsia="ar-SA"/>
        </w:rPr>
      </w:pPr>
    </w:p>
    <w:p w:rsidR="002E17D5" w:rsidRPr="005D243F" w:rsidRDefault="002E17D5" w:rsidP="002E17D5">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ab/>
        <w:t xml:space="preserve">Целью программы является обеспечение освещённости улиц населённых пунктов, безопасного движения </w:t>
      </w:r>
      <w:proofErr w:type="gramStart"/>
      <w:r w:rsidRPr="005D243F">
        <w:rPr>
          <w:rFonts w:ascii="Times New Roman" w:eastAsia="Times New Roman" w:hAnsi="Times New Roman" w:cs="Times New Roman"/>
          <w:sz w:val="24"/>
          <w:szCs w:val="24"/>
          <w:lang w:eastAsia="ar-SA"/>
        </w:rPr>
        <w:t>транспортных ,</w:t>
      </w:r>
      <w:proofErr w:type="gramEnd"/>
      <w:r w:rsidRPr="005D243F">
        <w:rPr>
          <w:rFonts w:ascii="Times New Roman" w:eastAsia="Times New Roman" w:hAnsi="Times New Roman" w:cs="Times New Roman"/>
          <w:sz w:val="24"/>
          <w:szCs w:val="24"/>
          <w:lang w:eastAsia="ar-SA"/>
        </w:rPr>
        <w:t xml:space="preserve"> улучшение архитектурного облика сел в тёмное время суток.</w:t>
      </w:r>
    </w:p>
    <w:p w:rsidR="002E17D5" w:rsidRPr="005D243F" w:rsidRDefault="002E17D5" w:rsidP="002E17D5">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            Достижение цели программы будет осуществляться выполнением следующей задачи:</w:t>
      </w:r>
    </w:p>
    <w:p w:rsidR="002E17D5" w:rsidRPr="005D243F" w:rsidRDefault="002E17D5" w:rsidP="002E17D5">
      <w:pPr>
        <w:spacing w:after="0" w:line="240" w:lineRule="auto"/>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         Обеспечение освещённости улиц, внедрение современных </w:t>
      </w:r>
      <w:proofErr w:type="gramStart"/>
      <w:r w:rsidRPr="005D243F">
        <w:rPr>
          <w:rFonts w:ascii="Times New Roman" w:eastAsia="Times New Roman" w:hAnsi="Times New Roman" w:cs="Times New Roman"/>
          <w:sz w:val="24"/>
          <w:szCs w:val="24"/>
          <w:lang w:eastAsia="ar-SA"/>
        </w:rPr>
        <w:t>экологически  безопасных</w:t>
      </w:r>
      <w:proofErr w:type="gramEnd"/>
      <w:r w:rsidRPr="005D243F">
        <w:rPr>
          <w:rFonts w:ascii="Times New Roman" w:eastAsia="Times New Roman" w:hAnsi="Times New Roman" w:cs="Times New Roman"/>
          <w:sz w:val="24"/>
          <w:szCs w:val="24"/>
          <w:lang w:eastAsia="ar-SA"/>
        </w:rPr>
        <w:t xml:space="preserve"> осветительных приборов, повышение энергетической эффективности населённых пунктов.</w:t>
      </w:r>
    </w:p>
    <w:p w:rsidR="002E17D5" w:rsidRPr="005D243F" w:rsidRDefault="002E17D5" w:rsidP="002E17D5">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 Цель Подпрограммы: Благоустройство территории населённого пункта наружным освещением в соответствии с нормативными требованиями. </w:t>
      </w:r>
    </w:p>
    <w:p w:rsidR="00F01074" w:rsidRPr="005D243F" w:rsidRDefault="00F01074" w:rsidP="002E17D5">
      <w:pPr>
        <w:widowControl w:val="0"/>
        <w:suppressAutoHyphens/>
        <w:autoSpaceDE w:val="0"/>
        <w:autoSpaceDN w:val="0"/>
        <w:adjustRightInd w:val="0"/>
        <w:spacing w:after="0" w:line="240" w:lineRule="auto"/>
        <w:contextualSpacing/>
        <w:jc w:val="both"/>
        <w:rPr>
          <w:rFonts w:ascii="Times New Roman" w:hAnsi="Times New Roman" w:cs="Times New Roman"/>
          <w:sz w:val="24"/>
          <w:szCs w:val="24"/>
        </w:rPr>
      </w:pPr>
      <w:r w:rsidRPr="005D243F">
        <w:rPr>
          <w:rFonts w:ascii="Times New Roman" w:hAnsi="Times New Roman" w:cs="Times New Roman"/>
          <w:sz w:val="24"/>
          <w:szCs w:val="24"/>
        </w:rPr>
        <w:t xml:space="preserve">Выкос сухой травы на газонах, обочинах дорог и других </w:t>
      </w:r>
      <w:proofErr w:type="gramStart"/>
      <w:r w:rsidRPr="005D243F">
        <w:rPr>
          <w:rFonts w:ascii="Times New Roman" w:hAnsi="Times New Roman" w:cs="Times New Roman"/>
          <w:sz w:val="24"/>
          <w:szCs w:val="24"/>
        </w:rPr>
        <w:t>участках  территории</w:t>
      </w:r>
      <w:proofErr w:type="gramEnd"/>
      <w:r w:rsidRPr="005D243F">
        <w:rPr>
          <w:rFonts w:ascii="Times New Roman" w:hAnsi="Times New Roman" w:cs="Times New Roman"/>
          <w:sz w:val="24"/>
          <w:szCs w:val="24"/>
        </w:rPr>
        <w:t xml:space="preserve"> поселения</w:t>
      </w:r>
      <w:r w:rsidR="00CE3755" w:rsidRPr="005D243F">
        <w:rPr>
          <w:rFonts w:ascii="Times New Roman" w:hAnsi="Times New Roman" w:cs="Times New Roman"/>
          <w:sz w:val="24"/>
          <w:szCs w:val="24"/>
        </w:rPr>
        <w:t>.</w:t>
      </w:r>
    </w:p>
    <w:p w:rsidR="00CE3755" w:rsidRPr="005D243F" w:rsidRDefault="00CE3755" w:rsidP="002E17D5">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ar-SA"/>
        </w:rPr>
      </w:pPr>
      <w:r w:rsidRPr="005D243F">
        <w:rPr>
          <w:rFonts w:ascii="Times New Roman" w:hAnsi="Times New Roman" w:cs="Times New Roman"/>
          <w:sz w:val="24"/>
          <w:szCs w:val="24"/>
        </w:rPr>
        <w:t>Организация субботников, закрепление за каждым предприятием и организацией определенной территории, создание условий для повышения активности населения в работе по благоустройству территории</w:t>
      </w:r>
    </w:p>
    <w:p w:rsidR="00F51D8C" w:rsidRPr="005D243F" w:rsidRDefault="00F51D8C" w:rsidP="002E17D5">
      <w:pPr>
        <w:widowControl w:val="0"/>
        <w:suppressAutoHyphens/>
        <w:spacing w:after="0" w:line="100" w:lineRule="atLeast"/>
        <w:ind w:left="142"/>
        <w:jc w:val="center"/>
        <w:rPr>
          <w:rFonts w:ascii="Times New Roman" w:eastAsia="Times New Roman" w:hAnsi="Times New Roman" w:cs="Times New Roman"/>
          <w:sz w:val="24"/>
          <w:szCs w:val="24"/>
          <w:lang w:eastAsia="ar-SA"/>
        </w:rPr>
      </w:pPr>
    </w:p>
    <w:p w:rsidR="002E17D5" w:rsidRPr="005D243F" w:rsidRDefault="002E17D5" w:rsidP="00A466F1">
      <w:pPr>
        <w:widowControl w:val="0"/>
        <w:suppressAutoHyphens/>
        <w:spacing w:after="0" w:line="100" w:lineRule="atLeast"/>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Целевыми индикаторами, позволяющими измерить достижение цели Подпрограммы, являются:</w:t>
      </w:r>
    </w:p>
    <w:tbl>
      <w:tblPr>
        <w:tblW w:w="9072" w:type="dxa"/>
        <w:tblInd w:w="80" w:type="dxa"/>
        <w:tblBorders>
          <w:top w:val="single" w:sz="4" w:space="0" w:color="auto"/>
        </w:tblBorders>
        <w:tblLook w:val="04A0" w:firstRow="1" w:lastRow="0" w:firstColumn="1" w:lastColumn="0" w:noHBand="0" w:noVBand="1"/>
      </w:tblPr>
      <w:tblGrid>
        <w:gridCol w:w="578"/>
        <w:gridCol w:w="4120"/>
        <w:gridCol w:w="1096"/>
        <w:gridCol w:w="910"/>
        <w:gridCol w:w="1018"/>
        <w:gridCol w:w="1316"/>
        <w:gridCol w:w="34"/>
      </w:tblGrid>
      <w:tr w:rsidR="002E17D5" w:rsidRPr="005D243F" w:rsidTr="002E17D5">
        <w:trPr>
          <w:gridBefore w:val="3"/>
          <w:gridAfter w:val="1"/>
          <w:wBefore w:w="5258" w:type="dxa"/>
          <w:wAfter w:w="45" w:type="dxa"/>
          <w:trHeight w:val="100"/>
        </w:trPr>
        <w:tc>
          <w:tcPr>
            <w:tcW w:w="3769" w:type="dxa"/>
            <w:gridSpan w:val="3"/>
            <w:tcBorders>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blPrEx>
          <w:tblCellSpacing w:w="0" w:type="dxa"/>
          <w:tblBorders>
            <w:top w:val="none" w:sz="0" w:space="0" w:color="auto"/>
          </w:tblBorders>
          <w:tblCellMar>
            <w:left w:w="75" w:type="dxa"/>
            <w:right w:w="75" w:type="dxa"/>
          </w:tblCellMar>
        </w:tblPrEx>
        <w:trPr>
          <w:trHeight w:val="975"/>
          <w:tblCellSpacing w:w="0" w:type="dxa"/>
        </w:trPr>
        <w:tc>
          <w:tcPr>
            <w:tcW w:w="62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w:t>
            </w:r>
            <w:r w:rsidRPr="005D243F">
              <w:rPr>
                <w:rFonts w:ascii="Times New Roman" w:eastAsia="Times New Roman" w:hAnsi="Times New Roman" w:cs="Times New Roman"/>
                <w:sz w:val="24"/>
                <w:szCs w:val="24"/>
                <w:lang w:eastAsia="ru-RU"/>
              </w:rPr>
              <w:br/>
              <w:t>п/п</w:t>
            </w:r>
          </w:p>
        </w:tc>
        <w:tc>
          <w:tcPr>
            <w:tcW w:w="324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Показатель (индикатор)  (наименование)</w:t>
            </w:r>
          </w:p>
        </w:tc>
        <w:tc>
          <w:tcPr>
            <w:tcW w:w="139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ед.</w:t>
            </w:r>
            <w:r w:rsidRPr="005D243F">
              <w:rPr>
                <w:rFonts w:ascii="Times New Roman" w:eastAsia="Times New Roman" w:hAnsi="Times New Roman" w:cs="Times New Roman"/>
                <w:sz w:val="24"/>
                <w:szCs w:val="24"/>
                <w:lang w:eastAsia="ru-RU"/>
              </w:rPr>
              <w:br/>
              <w:t>изм.</w:t>
            </w:r>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3571A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r w:rsidR="002E17D5" w:rsidRPr="005D243F">
              <w:rPr>
                <w:rFonts w:ascii="Times New Roman" w:eastAsia="Times New Roman" w:hAnsi="Times New Roman" w:cs="Times New Roman"/>
                <w:sz w:val="24"/>
                <w:szCs w:val="24"/>
                <w:lang w:eastAsia="ru-RU"/>
              </w:rPr>
              <w:t xml:space="preserve"> год</w:t>
            </w: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3571A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r w:rsidR="002E17D5" w:rsidRPr="005D243F">
              <w:rPr>
                <w:rFonts w:ascii="Times New Roman" w:eastAsia="Times New Roman" w:hAnsi="Times New Roman" w:cs="Times New Roman"/>
                <w:sz w:val="24"/>
                <w:szCs w:val="24"/>
                <w:lang w:eastAsia="ru-RU"/>
              </w:rPr>
              <w:t>год</w:t>
            </w:r>
          </w:p>
        </w:tc>
        <w:tc>
          <w:tcPr>
            <w:tcW w:w="1648" w:type="dxa"/>
            <w:gridSpan w:val="2"/>
            <w:tcBorders>
              <w:top w:val="single" w:sz="4" w:space="0" w:color="auto"/>
              <w:left w:val="single" w:sz="4" w:space="0" w:color="auto"/>
              <w:bottom w:val="single" w:sz="4" w:space="0" w:color="auto"/>
              <w:right w:val="single" w:sz="4" w:space="0" w:color="auto"/>
            </w:tcBorders>
          </w:tcPr>
          <w:p w:rsidR="002E17D5" w:rsidRPr="005D243F" w:rsidRDefault="003571A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r w:rsidR="002E17D5" w:rsidRPr="005D243F">
              <w:rPr>
                <w:rFonts w:ascii="Times New Roman" w:eastAsia="Times New Roman" w:hAnsi="Times New Roman" w:cs="Times New Roman"/>
                <w:sz w:val="24"/>
                <w:szCs w:val="24"/>
                <w:lang w:eastAsia="ru-RU"/>
              </w:rPr>
              <w:t>год</w:t>
            </w:r>
          </w:p>
        </w:tc>
      </w:tr>
      <w:tr w:rsidR="002E17D5" w:rsidRPr="005D243F" w:rsidTr="002E17D5">
        <w:tblPrEx>
          <w:tblCellSpacing w:w="0" w:type="dxa"/>
          <w:tblBorders>
            <w:top w:val="none" w:sz="0" w:space="0" w:color="auto"/>
          </w:tblBorders>
          <w:tblCellMar>
            <w:left w:w="75" w:type="dxa"/>
            <w:right w:w="75" w:type="dxa"/>
          </w:tblCellMar>
        </w:tblPrEx>
        <w:trPr>
          <w:tblCellSpacing w:w="0" w:type="dxa"/>
        </w:trPr>
        <w:tc>
          <w:tcPr>
            <w:tcW w:w="620"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4"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94"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48"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blPrEx>
          <w:tblCellSpacing w:w="0" w:type="dxa"/>
          <w:tblBorders>
            <w:top w:val="none" w:sz="0" w:space="0" w:color="auto"/>
          </w:tblBorders>
          <w:tblCellMar>
            <w:left w:w="75" w:type="dxa"/>
            <w:right w:w="75" w:type="dxa"/>
          </w:tblCellMar>
        </w:tblPrEx>
        <w:trPr>
          <w:trHeight w:val="269"/>
          <w:tblCellSpacing w:w="0" w:type="dxa"/>
        </w:trPr>
        <w:tc>
          <w:tcPr>
            <w:tcW w:w="620"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w:t>
            </w:r>
          </w:p>
        </w:tc>
        <w:tc>
          <w:tcPr>
            <w:tcW w:w="3244" w:type="dxa"/>
            <w:tcBorders>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за поставку электрической энергии для наружного освещения</w:t>
            </w:r>
          </w:p>
        </w:tc>
        <w:tc>
          <w:tcPr>
            <w:tcW w:w="1394" w:type="dxa"/>
            <w:tcBorders>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тыс. кВт/ч</w:t>
            </w:r>
          </w:p>
        </w:tc>
        <w:tc>
          <w:tcPr>
            <w:tcW w:w="1126"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12,2</w:t>
            </w:r>
          </w:p>
        </w:tc>
        <w:tc>
          <w:tcPr>
            <w:tcW w:w="1040" w:type="dxa"/>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12,2</w:t>
            </w:r>
          </w:p>
        </w:tc>
        <w:tc>
          <w:tcPr>
            <w:tcW w:w="1648" w:type="dxa"/>
            <w:gridSpan w:val="2"/>
            <w:tcBorders>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13,0</w:t>
            </w:r>
          </w:p>
        </w:tc>
      </w:tr>
      <w:tr w:rsidR="002E17D5" w:rsidRPr="005D243F" w:rsidTr="002E17D5">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w:t>
            </w:r>
          </w:p>
        </w:tc>
        <w:tc>
          <w:tcPr>
            <w:tcW w:w="324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Приобретение ламп уличного освещения</w:t>
            </w:r>
          </w:p>
        </w:tc>
        <w:tc>
          <w:tcPr>
            <w:tcW w:w="139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Шт.</w:t>
            </w:r>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1648"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E17D5" w:rsidRPr="005D243F" w:rsidTr="002E17D5">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1.3</w:t>
            </w:r>
          </w:p>
        </w:tc>
        <w:tc>
          <w:tcPr>
            <w:tcW w:w="324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139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CB378E"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CB378E"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1648" w:type="dxa"/>
            <w:gridSpan w:val="2"/>
            <w:tcBorders>
              <w:top w:val="single" w:sz="4" w:space="0" w:color="auto"/>
              <w:left w:val="single" w:sz="4" w:space="0" w:color="auto"/>
              <w:bottom w:val="single" w:sz="4" w:space="0" w:color="auto"/>
              <w:right w:val="single" w:sz="4" w:space="0" w:color="auto"/>
            </w:tcBorders>
          </w:tcPr>
          <w:p w:rsidR="002E17D5" w:rsidRPr="005D243F" w:rsidRDefault="00CB378E"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r>
      <w:tr w:rsidR="002E17D5" w:rsidRPr="005D243F" w:rsidTr="002E17D5">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2E17D5" w:rsidRPr="005D243F" w:rsidRDefault="00613AED"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1.4</w:t>
            </w:r>
          </w:p>
        </w:tc>
        <w:tc>
          <w:tcPr>
            <w:tcW w:w="324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Снос </w:t>
            </w:r>
            <w:proofErr w:type="spellStart"/>
            <w:r w:rsidRPr="005D243F">
              <w:rPr>
                <w:rFonts w:ascii="Times New Roman" w:eastAsia="Times New Roman" w:hAnsi="Times New Roman" w:cs="Times New Roman"/>
                <w:sz w:val="24"/>
                <w:szCs w:val="24"/>
                <w:lang w:eastAsia="ru-RU"/>
              </w:rPr>
              <w:t>ветких</w:t>
            </w:r>
            <w:proofErr w:type="spellEnd"/>
            <w:r w:rsidRPr="005D243F">
              <w:rPr>
                <w:rFonts w:ascii="Times New Roman" w:eastAsia="Times New Roman" w:hAnsi="Times New Roman" w:cs="Times New Roman"/>
                <w:sz w:val="24"/>
                <w:szCs w:val="24"/>
                <w:lang w:eastAsia="ru-RU"/>
              </w:rPr>
              <w:t xml:space="preserve"> строений</w:t>
            </w:r>
          </w:p>
        </w:tc>
        <w:tc>
          <w:tcPr>
            <w:tcW w:w="139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48"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r>
      <w:tr w:rsidR="00613AED" w:rsidRPr="005D243F" w:rsidTr="002E17D5">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1.5</w:t>
            </w:r>
          </w:p>
        </w:tc>
        <w:tc>
          <w:tcPr>
            <w:tcW w:w="3244"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spacing w:after="0" w:line="240" w:lineRule="auto"/>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 xml:space="preserve">Скашивание сорной растительности в летний период  </w:t>
            </w:r>
          </w:p>
        </w:tc>
        <w:tc>
          <w:tcPr>
            <w:tcW w:w="1394"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га</w:t>
            </w:r>
          </w:p>
        </w:tc>
        <w:tc>
          <w:tcPr>
            <w:tcW w:w="1126" w:type="dxa"/>
            <w:tcBorders>
              <w:top w:val="single" w:sz="4" w:space="0" w:color="auto"/>
              <w:left w:val="single" w:sz="4" w:space="0" w:color="auto"/>
              <w:bottom w:val="single" w:sz="4" w:space="0" w:color="auto"/>
              <w:right w:val="single" w:sz="4" w:space="0" w:color="auto"/>
            </w:tcBorders>
          </w:tcPr>
          <w:p w:rsidR="00613AED" w:rsidRPr="005D243F" w:rsidRDefault="00600155"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040" w:type="dxa"/>
            <w:tcBorders>
              <w:top w:val="single" w:sz="4" w:space="0" w:color="auto"/>
              <w:left w:val="single" w:sz="4" w:space="0" w:color="auto"/>
              <w:bottom w:val="single" w:sz="4" w:space="0" w:color="auto"/>
              <w:right w:val="single" w:sz="4" w:space="0" w:color="auto"/>
            </w:tcBorders>
          </w:tcPr>
          <w:p w:rsidR="00613AED" w:rsidRPr="005D243F" w:rsidRDefault="00600155"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648" w:type="dxa"/>
            <w:gridSpan w:val="2"/>
            <w:tcBorders>
              <w:top w:val="single" w:sz="4" w:space="0" w:color="auto"/>
              <w:left w:val="single" w:sz="4" w:space="0" w:color="auto"/>
              <w:bottom w:val="single" w:sz="4" w:space="0" w:color="auto"/>
              <w:right w:val="single" w:sz="4" w:space="0" w:color="auto"/>
            </w:tcBorders>
          </w:tcPr>
          <w:p w:rsidR="00613AED" w:rsidRPr="005D243F" w:rsidRDefault="00600155"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r>
      <w:tr w:rsidR="00613AED" w:rsidRPr="005D243F" w:rsidTr="00613AED">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1.6</w:t>
            </w:r>
          </w:p>
        </w:tc>
        <w:tc>
          <w:tcPr>
            <w:tcW w:w="3244"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1394"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spacing w:after="0" w:line="240" w:lineRule="auto"/>
              <w:rPr>
                <w:rFonts w:ascii="Times New Roman" w:eastAsia="Times New Roman" w:hAnsi="Times New Roman" w:cs="Times New Roman"/>
                <w:sz w:val="24"/>
                <w:szCs w:val="24"/>
                <w:lang w:eastAsia="ru-RU"/>
              </w:rPr>
            </w:pPr>
          </w:p>
        </w:tc>
        <w:tc>
          <w:tcPr>
            <w:tcW w:w="1126"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613AED" w:rsidRPr="005D243F" w:rsidRDefault="00613AED"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48" w:type="dxa"/>
            <w:gridSpan w:val="2"/>
            <w:tcBorders>
              <w:top w:val="single" w:sz="4" w:space="0" w:color="auto"/>
              <w:left w:val="single" w:sz="4" w:space="0" w:color="auto"/>
              <w:bottom w:val="single" w:sz="4" w:space="0" w:color="auto"/>
              <w:right w:val="single" w:sz="4" w:space="0" w:color="auto"/>
            </w:tcBorders>
          </w:tcPr>
          <w:p w:rsidR="00613AED" w:rsidRPr="005D243F" w:rsidRDefault="00613AED"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D7774" w:rsidRPr="005D243F" w:rsidTr="00613AED">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CD7774" w:rsidRPr="005D243F" w:rsidRDefault="00CD7774" w:rsidP="00613AE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1.7</w:t>
            </w:r>
          </w:p>
        </w:tc>
        <w:tc>
          <w:tcPr>
            <w:tcW w:w="3244" w:type="dxa"/>
            <w:tcBorders>
              <w:top w:val="single" w:sz="4" w:space="0" w:color="auto"/>
              <w:left w:val="single" w:sz="4" w:space="0" w:color="auto"/>
              <w:bottom w:val="single" w:sz="4" w:space="0" w:color="auto"/>
              <w:right w:val="single" w:sz="4" w:space="0" w:color="auto"/>
            </w:tcBorders>
          </w:tcPr>
          <w:p w:rsidR="00CD7774" w:rsidRPr="005D243F" w:rsidRDefault="00CD7774" w:rsidP="00613AED">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1394" w:type="dxa"/>
            <w:tcBorders>
              <w:top w:val="single" w:sz="4" w:space="0" w:color="auto"/>
              <w:left w:val="single" w:sz="4" w:space="0" w:color="auto"/>
              <w:bottom w:val="single" w:sz="4" w:space="0" w:color="auto"/>
              <w:right w:val="single" w:sz="4" w:space="0" w:color="auto"/>
            </w:tcBorders>
          </w:tcPr>
          <w:p w:rsidR="00CD7774" w:rsidRPr="005D243F" w:rsidRDefault="00CD7774" w:rsidP="00613AED">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шт</w:t>
            </w:r>
            <w:proofErr w:type="spellEnd"/>
          </w:p>
        </w:tc>
        <w:tc>
          <w:tcPr>
            <w:tcW w:w="1126" w:type="dxa"/>
            <w:tcBorders>
              <w:top w:val="single" w:sz="4" w:space="0" w:color="auto"/>
              <w:left w:val="single" w:sz="4" w:space="0" w:color="auto"/>
              <w:bottom w:val="single" w:sz="4" w:space="0" w:color="auto"/>
              <w:right w:val="single" w:sz="4" w:space="0" w:color="auto"/>
            </w:tcBorders>
          </w:tcPr>
          <w:p w:rsidR="00CD7774" w:rsidRPr="005D243F" w:rsidRDefault="00CD777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040" w:type="dxa"/>
            <w:tcBorders>
              <w:top w:val="single" w:sz="4" w:space="0" w:color="auto"/>
              <w:left w:val="single" w:sz="4" w:space="0" w:color="auto"/>
              <w:bottom w:val="single" w:sz="4" w:space="0" w:color="auto"/>
              <w:right w:val="single" w:sz="4" w:space="0" w:color="auto"/>
            </w:tcBorders>
          </w:tcPr>
          <w:p w:rsidR="00CD7774" w:rsidRPr="005D243F" w:rsidRDefault="00CD777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648" w:type="dxa"/>
            <w:gridSpan w:val="2"/>
            <w:tcBorders>
              <w:top w:val="single" w:sz="4" w:space="0" w:color="auto"/>
              <w:left w:val="single" w:sz="4" w:space="0" w:color="auto"/>
              <w:bottom w:val="single" w:sz="4" w:space="0" w:color="auto"/>
              <w:right w:val="single" w:sz="4" w:space="0" w:color="auto"/>
            </w:tcBorders>
          </w:tcPr>
          <w:p w:rsidR="00CD7774" w:rsidRPr="005D243F" w:rsidRDefault="00CD777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r>
      <w:tr w:rsidR="001063DE" w:rsidRPr="005D243F" w:rsidTr="00613AED">
        <w:tblPrEx>
          <w:tblCellSpacing w:w="0" w:type="dxa"/>
          <w:tblBorders>
            <w:top w:val="none" w:sz="0" w:space="0" w:color="auto"/>
          </w:tblBorders>
          <w:tblCellMar>
            <w:left w:w="75" w:type="dxa"/>
            <w:right w:w="75" w:type="dxa"/>
          </w:tblCellMar>
        </w:tblPrEx>
        <w:trPr>
          <w:tblCellSpacing w:w="0" w:type="dxa"/>
        </w:trPr>
        <w:tc>
          <w:tcPr>
            <w:tcW w:w="620" w:type="dxa"/>
            <w:tcBorders>
              <w:top w:val="single" w:sz="4" w:space="0" w:color="auto"/>
              <w:left w:val="single" w:sz="4" w:space="0" w:color="auto"/>
              <w:bottom w:val="single" w:sz="4" w:space="0" w:color="auto"/>
              <w:right w:val="single" w:sz="4" w:space="0" w:color="auto"/>
            </w:tcBorders>
          </w:tcPr>
          <w:p w:rsidR="001063DE" w:rsidRPr="005D243F" w:rsidRDefault="001063DE" w:rsidP="00613AE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1.8</w:t>
            </w:r>
          </w:p>
        </w:tc>
        <w:tc>
          <w:tcPr>
            <w:tcW w:w="3244" w:type="dxa"/>
            <w:tcBorders>
              <w:top w:val="single" w:sz="4" w:space="0" w:color="auto"/>
              <w:left w:val="single" w:sz="4" w:space="0" w:color="auto"/>
              <w:bottom w:val="single" w:sz="4" w:space="0" w:color="auto"/>
              <w:right w:val="single" w:sz="4" w:space="0" w:color="auto"/>
            </w:tcBorders>
          </w:tcPr>
          <w:p w:rsidR="001063DE" w:rsidRPr="005D243F" w:rsidRDefault="001063DE" w:rsidP="00613AED">
            <w:pPr>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Уничтожение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1394" w:type="dxa"/>
            <w:tcBorders>
              <w:top w:val="single" w:sz="4" w:space="0" w:color="auto"/>
              <w:left w:val="single" w:sz="4" w:space="0" w:color="auto"/>
              <w:bottom w:val="single" w:sz="4" w:space="0" w:color="auto"/>
              <w:right w:val="single" w:sz="4" w:space="0" w:color="auto"/>
            </w:tcBorders>
          </w:tcPr>
          <w:p w:rsidR="001063DE" w:rsidRPr="005D243F" w:rsidRDefault="00795B44" w:rsidP="00613AED">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га</w:t>
            </w:r>
          </w:p>
        </w:tc>
        <w:tc>
          <w:tcPr>
            <w:tcW w:w="1126" w:type="dxa"/>
            <w:tcBorders>
              <w:top w:val="single" w:sz="4" w:space="0" w:color="auto"/>
              <w:left w:val="single" w:sz="4" w:space="0" w:color="auto"/>
              <w:bottom w:val="single" w:sz="4" w:space="0" w:color="auto"/>
              <w:right w:val="single" w:sz="4" w:space="0" w:color="auto"/>
            </w:tcBorders>
          </w:tcPr>
          <w:p w:rsidR="001063DE" w:rsidRPr="005D243F" w:rsidRDefault="00795B4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0,5</w:t>
            </w:r>
          </w:p>
        </w:tc>
        <w:tc>
          <w:tcPr>
            <w:tcW w:w="1040" w:type="dxa"/>
            <w:tcBorders>
              <w:top w:val="single" w:sz="4" w:space="0" w:color="auto"/>
              <w:left w:val="single" w:sz="4" w:space="0" w:color="auto"/>
              <w:bottom w:val="single" w:sz="4" w:space="0" w:color="auto"/>
              <w:right w:val="single" w:sz="4" w:space="0" w:color="auto"/>
            </w:tcBorders>
          </w:tcPr>
          <w:p w:rsidR="001063DE" w:rsidRPr="005D243F" w:rsidRDefault="00795B4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0,3</w:t>
            </w:r>
          </w:p>
        </w:tc>
        <w:tc>
          <w:tcPr>
            <w:tcW w:w="1648" w:type="dxa"/>
            <w:gridSpan w:val="2"/>
            <w:tcBorders>
              <w:top w:val="single" w:sz="4" w:space="0" w:color="auto"/>
              <w:left w:val="single" w:sz="4" w:space="0" w:color="auto"/>
              <w:bottom w:val="single" w:sz="4" w:space="0" w:color="auto"/>
              <w:right w:val="single" w:sz="4" w:space="0" w:color="auto"/>
            </w:tcBorders>
          </w:tcPr>
          <w:p w:rsidR="001063DE" w:rsidRPr="005D243F" w:rsidRDefault="00795B44" w:rsidP="00613AE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0,1</w:t>
            </w:r>
          </w:p>
        </w:tc>
      </w:tr>
    </w:tbl>
    <w:p w:rsidR="002E17D5" w:rsidRPr="005D243F" w:rsidRDefault="002E17D5" w:rsidP="002E17D5">
      <w:pPr>
        <w:widowControl w:val="0"/>
        <w:suppressAutoHyphens/>
        <w:spacing w:after="0" w:line="100" w:lineRule="atLeast"/>
        <w:ind w:left="709"/>
        <w:jc w:val="both"/>
        <w:rPr>
          <w:rFonts w:ascii="Times New Roman" w:eastAsia="Times New Roman" w:hAnsi="Times New Roman" w:cs="Times New Roman"/>
          <w:sz w:val="24"/>
          <w:szCs w:val="24"/>
          <w:lang w:eastAsia="ar-SA"/>
        </w:rPr>
      </w:pPr>
    </w:p>
    <w:p w:rsidR="002E17D5" w:rsidRPr="005D243F" w:rsidRDefault="002E17D5" w:rsidP="002E17D5">
      <w:pPr>
        <w:widowControl w:val="0"/>
        <w:suppressAutoHyphens/>
        <w:autoSpaceDE w:val="0"/>
        <w:autoSpaceDN w:val="0"/>
        <w:adjustRightInd w:val="0"/>
        <w:spacing w:after="0" w:line="240" w:lineRule="auto"/>
        <w:ind w:left="360"/>
        <w:contextualSpacing/>
        <w:jc w:val="both"/>
        <w:rPr>
          <w:rFonts w:ascii="Times New Roman" w:eastAsia="Times New Roman" w:hAnsi="Times New Roman" w:cs="Times New Roman"/>
          <w:sz w:val="24"/>
          <w:szCs w:val="24"/>
          <w:lang w:eastAsia="ar-SA"/>
        </w:rPr>
      </w:pPr>
    </w:p>
    <w:p w:rsidR="002E17D5" w:rsidRPr="005D243F" w:rsidRDefault="002E17D5" w:rsidP="002E17D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466F1">
        <w:rPr>
          <w:rFonts w:ascii="Times New Roman" w:eastAsia="Times New Roman" w:hAnsi="Times New Roman" w:cs="Times New Roman"/>
          <w:b/>
          <w:sz w:val="24"/>
          <w:szCs w:val="24"/>
          <w:lang w:eastAsia="ru-RU"/>
        </w:rPr>
        <w:t>Раздел 9</w:t>
      </w:r>
      <w:r w:rsidRPr="005D243F">
        <w:rPr>
          <w:rFonts w:ascii="Times New Roman" w:eastAsia="Times New Roman" w:hAnsi="Times New Roman" w:cs="Times New Roman"/>
          <w:sz w:val="24"/>
          <w:szCs w:val="24"/>
          <w:lang w:eastAsia="ru-RU"/>
        </w:rPr>
        <w:t xml:space="preserve"> «Характеристика основных мероприятий целевых программ подпрограммы муниципальной программы»;</w:t>
      </w:r>
    </w:p>
    <w:p w:rsidR="002E17D5" w:rsidRPr="005D243F" w:rsidRDefault="002E17D5" w:rsidP="002E17D5">
      <w:pPr>
        <w:tabs>
          <w:tab w:val="left" w:pos="0"/>
        </w:tabs>
        <w:suppressAutoHyphens/>
        <w:spacing w:after="0" w:line="240" w:lineRule="auto"/>
        <w:contextualSpacing/>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ru-RU"/>
        </w:rPr>
        <w:tab/>
      </w:r>
      <w:r w:rsidRPr="005D243F">
        <w:rPr>
          <w:rFonts w:ascii="Times New Roman" w:eastAsia="Times New Roman" w:hAnsi="Times New Roman" w:cs="Times New Roman"/>
          <w:sz w:val="24"/>
          <w:szCs w:val="24"/>
          <w:lang w:eastAsia="ar-SA"/>
        </w:rPr>
        <w:t>Сроки выполнения Подпрограммы: 202</w:t>
      </w:r>
      <w:r w:rsidR="00600155" w:rsidRPr="005D243F">
        <w:rPr>
          <w:rFonts w:ascii="Times New Roman" w:eastAsia="Times New Roman" w:hAnsi="Times New Roman" w:cs="Times New Roman"/>
          <w:sz w:val="24"/>
          <w:szCs w:val="24"/>
          <w:lang w:eastAsia="ar-SA"/>
        </w:rPr>
        <w:t>6 - 2028</w:t>
      </w:r>
      <w:r w:rsidRPr="005D243F">
        <w:rPr>
          <w:rFonts w:ascii="Times New Roman" w:eastAsia="Times New Roman" w:hAnsi="Times New Roman" w:cs="Times New Roman"/>
          <w:sz w:val="24"/>
          <w:szCs w:val="24"/>
          <w:lang w:eastAsia="ar-SA"/>
        </w:rPr>
        <w:t>год.</w:t>
      </w:r>
    </w:p>
    <w:p w:rsidR="002E17D5" w:rsidRPr="005D243F" w:rsidRDefault="002E17D5" w:rsidP="002E17D5">
      <w:pPr>
        <w:suppressAutoHyphens/>
        <w:snapToGrid w:val="0"/>
        <w:spacing w:after="0" w:line="240" w:lineRule="auto"/>
        <w:ind w:left="266"/>
        <w:jc w:val="both"/>
        <w:rPr>
          <w:rFonts w:ascii="Times New Roman" w:eastAsia="Times New Roman" w:hAnsi="Times New Roman" w:cs="Times New Roman"/>
          <w:sz w:val="24"/>
          <w:szCs w:val="24"/>
          <w:lang w:eastAsia="ar-SA"/>
        </w:rPr>
      </w:pPr>
    </w:p>
    <w:p w:rsidR="002E17D5" w:rsidRPr="005D243F" w:rsidRDefault="002E17D5" w:rsidP="002E17D5">
      <w:pPr>
        <w:suppressAutoHyphens/>
        <w:snapToGrid w:val="0"/>
        <w:spacing w:after="0" w:line="240" w:lineRule="auto"/>
        <w:ind w:left="266"/>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        Приведение сетей наружного освещения в нормативное состояние с коэффициентом горения в тёмное суток не </w:t>
      </w:r>
      <w:proofErr w:type="gramStart"/>
      <w:r w:rsidRPr="005D243F">
        <w:rPr>
          <w:rFonts w:ascii="Times New Roman" w:eastAsia="Times New Roman" w:hAnsi="Times New Roman" w:cs="Times New Roman"/>
          <w:sz w:val="24"/>
          <w:szCs w:val="24"/>
          <w:lang w:eastAsia="ar-SA"/>
        </w:rPr>
        <w:t>ниже  95</w:t>
      </w:r>
      <w:proofErr w:type="gramEnd"/>
      <w:r w:rsidRPr="005D243F">
        <w:rPr>
          <w:rFonts w:ascii="Times New Roman" w:eastAsia="Times New Roman" w:hAnsi="Times New Roman" w:cs="Times New Roman"/>
          <w:sz w:val="24"/>
          <w:szCs w:val="24"/>
          <w:lang w:eastAsia="ar-SA"/>
        </w:rPr>
        <w:t xml:space="preserve">%, которые позволят обеспечить снижение аварийности дорожного движения, улучшить освещённость улиц населённых пунктов, позволит улучшить техническое состояние объектов муниципальной собственности. </w:t>
      </w:r>
    </w:p>
    <w:p w:rsidR="002E17D5" w:rsidRPr="005D243F" w:rsidRDefault="002E17D5" w:rsidP="002E17D5">
      <w:pPr>
        <w:suppressAutoHyphens/>
        <w:snapToGrid w:val="0"/>
        <w:spacing w:after="0" w:line="240" w:lineRule="auto"/>
        <w:ind w:left="266"/>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Отсутствие просроченной кредиторской задолженности по оплате за уличное освещение</w:t>
      </w:r>
    </w:p>
    <w:p w:rsidR="002E17D5" w:rsidRPr="005D243F" w:rsidRDefault="002E17D5" w:rsidP="002E17D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Исходя из анализа существующего положения дел необходимо:</w:t>
      </w:r>
    </w:p>
    <w:p w:rsidR="002E17D5" w:rsidRPr="005D243F" w:rsidRDefault="002E17D5" w:rsidP="002E17D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Переоборудовать находящиеся в эксплуатации осветительные приборы на работу с источниками света, обладающими более высокими технико-экономическими показателями;</w:t>
      </w:r>
    </w:p>
    <w:p w:rsidR="002E17D5" w:rsidRPr="005D243F" w:rsidRDefault="002E17D5" w:rsidP="002E17D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lastRenderedPageBreak/>
        <w:t>Заменить непригодные для дальнейшей эксплуатации приборы и средства учёта, произвести дополнительные установки светильников, и устройств автоматического управления наружного освещения.</w:t>
      </w:r>
    </w:p>
    <w:p w:rsidR="002E17D5" w:rsidRPr="005D243F" w:rsidRDefault="001F54BC" w:rsidP="002E17D5">
      <w:pPr>
        <w:suppressAutoHyphens/>
        <w:snapToGrid w:val="0"/>
        <w:spacing w:after="0" w:line="240" w:lineRule="auto"/>
        <w:ind w:left="74" w:firstLine="466"/>
        <w:jc w:val="both"/>
        <w:rPr>
          <w:rFonts w:ascii="Times New Roman" w:hAnsi="Times New Roman" w:cs="Times New Roman"/>
          <w:sz w:val="24"/>
          <w:szCs w:val="24"/>
        </w:rPr>
      </w:pPr>
      <w:r w:rsidRPr="005D243F">
        <w:rPr>
          <w:rFonts w:ascii="Times New Roman" w:hAnsi="Times New Roman" w:cs="Times New Roman"/>
          <w:sz w:val="24"/>
          <w:szCs w:val="24"/>
        </w:rPr>
        <w:t>Организация субботников, закрепление за каждым предприятием и организацией определенной территории, создание условий для повышения активности населения в работе по благоустройству территории.</w:t>
      </w:r>
    </w:p>
    <w:p w:rsidR="001F54BC" w:rsidRPr="005D243F" w:rsidRDefault="001F54BC" w:rsidP="002E17D5">
      <w:pPr>
        <w:suppressAutoHyphens/>
        <w:snapToGrid w:val="0"/>
        <w:spacing w:after="0" w:line="240" w:lineRule="auto"/>
        <w:ind w:left="74" w:firstLine="466"/>
        <w:jc w:val="both"/>
        <w:rPr>
          <w:rFonts w:ascii="Times New Roman" w:hAnsi="Times New Roman" w:cs="Times New Roman"/>
          <w:sz w:val="24"/>
          <w:szCs w:val="24"/>
        </w:rPr>
      </w:pPr>
      <w:r w:rsidRPr="005D243F">
        <w:rPr>
          <w:rFonts w:ascii="Times New Roman" w:hAnsi="Times New Roman" w:cs="Times New Roman"/>
          <w:sz w:val="24"/>
          <w:szCs w:val="24"/>
        </w:rPr>
        <w:t xml:space="preserve">Выкос сухой травы на газонах, обочинах дорог и других </w:t>
      </w:r>
      <w:proofErr w:type="gramStart"/>
      <w:r w:rsidRPr="005D243F">
        <w:rPr>
          <w:rFonts w:ascii="Times New Roman" w:hAnsi="Times New Roman" w:cs="Times New Roman"/>
          <w:sz w:val="24"/>
          <w:szCs w:val="24"/>
        </w:rPr>
        <w:t>участках  территории</w:t>
      </w:r>
      <w:proofErr w:type="gramEnd"/>
      <w:r w:rsidRPr="005D243F">
        <w:rPr>
          <w:rFonts w:ascii="Times New Roman" w:hAnsi="Times New Roman" w:cs="Times New Roman"/>
          <w:sz w:val="24"/>
          <w:szCs w:val="24"/>
        </w:rPr>
        <w:t xml:space="preserve"> поселения.</w:t>
      </w:r>
    </w:p>
    <w:p w:rsidR="007F4C64" w:rsidRPr="005D243F" w:rsidRDefault="00795B44" w:rsidP="002E17D5">
      <w:pPr>
        <w:suppressAutoHyphens/>
        <w:snapToGrid w:val="0"/>
        <w:spacing w:after="0" w:line="240" w:lineRule="auto"/>
        <w:ind w:left="74" w:firstLine="466"/>
        <w:jc w:val="both"/>
        <w:rPr>
          <w:rFonts w:ascii="Times New Roman" w:hAnsi="Times New Roman" w:cs="Times New Roman"/>
          <w:bCs/>
          <w:sz w:val="24"/>
          <w:szCs w:val="24"/>
          <w:shd w:val="clear" w:color="auto" w:fill="FFFFFF"/>
        </w:rPr>
      </w:pPr>
      <w:r w:rsidRPr="005D243F">
        <w:rPr>
          <w:rFonts w:ascii="Times New Roman" w:hAnsi="Times New Roman" w:cs="Times New Roman"/>
          <w:sz w:val="24"/>
          <w:szCs w:val="24"/>
          <w:shd w:val="clear" w:color="auto" w:fill="FFFFFF"/>
        </w:rPr>
        <w:t>Уничтожение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p w:rsidR="00795B44" w:rsidRPr="005D243F" w:rsidRDefault="00795B44" w:rsidP="002E17D5">
      <w:pPr>
        <w:suppressAutoHyphens/>
        <w:snapToGrid w:val="0"/>
        <w:spacing w:after="0" w:line="240" w:lineRule="auto"/>
        <w:ind w:left="74" w:firstLine="466"/>
        <w:jc w:val="both"/>
        <w:rPr>
          <w:rFonts w:ascii="Times New Roman" w:eastAsia="Times New Roman" w:hAnsi="Times New Roman" w:cs="Times New Roman"/>
          <w:sz w:val="24"/>
          <w:szCs w:val="24"/>
          <w:lang w:eastAsia="ar-SA"/>
        </w:rPr>
      </w:pPr>
    </w:p>
    <w:p w:rsidR="002E17D5" w:rsidRPr="005D243F" w:rsidRDefault="00795B44" w:rsidP="002E17D5">
      <w:pPr>
        <w:widowControl w:val="0"/>
        <w:suppressAutoHyphens/>
        <w:spacing w:after="0" w:line="100" w:lineRule="atLeast"/>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9.1</w:t>
      </w:r>
      <w:r w:rsidR="002E17D5" w:rsidRPr="005D243F">
        <w:rPr>
          <w:rFonts w:ascii="Times New Roman" w:eastAsia="Times New Roman" w:hAnsi="Times New Roman" w:cs="Times New Roman"/>
          <w:sz w:val="24"/>
          <w:szCs w:val="24"/>
          <w:lang w:eastAsia="ar-SA"/>
        </w:rPr>
        <w:t>. Механизм реализации Подпрограммы</w:t>
      </w:r>
    </w:p>
    <w:p w:rsidR="002E17D5" w:rsidRPr="005D243F" w:rsidRDefault="002E17D5" w:rsidP="002E17D5">
      <w:pPr>
        <w:widowControl w:val="0"/>
        <w:suppressAutoHyphens/>
        <w:spacing w:after="0" w:line="100" w:lineRule="atLeast"/>
        <w:ind w:firstLine="540"/>
        <w:jc w:val="center"/>
        <w:rPr>
          <w:rFonts w:ascii="Times New Roman" w:eastAsia="Times New Roman" w:hAnsi="Times New Roman" w:cs="Times New Roman"/>
          <w:sz w:val="24"/>
          <w:szCs w:val="24"/>
          <w:lang w:eastAsia="ar-SA"/>
        </w:rPr>
      </w:pPr>
    </w:p>
    <w:p w:rsidR="002E17D5" w:rsidRPr="005D243F" w:rsidRDefault="002E17D5" w:rsidP="002E17D5">
      <w:pPr>
        <w:widowControl w:val="0"/>
        <w:tabs>
          <w:tab w:val="left" w:pos="6255"/>
        </w:tabs>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1. Реализацию Подпрограммы осуществляют:</w:t>
      </w:r>
      <w:r w:rsidRPr="005D243F">
        <w:rPr>
          <w:rFonts w:ascii="Times New Roman" w:eastAsia="Times New Roman" w:hAnsi="Times New Roman" w:cs="Times New Roman"/>
          <w:sz w:val="24"/>
          <w:szCs w:val="24"/>
          <w:lang w:eastAsia="ar-SA"/>
        </w:rPr>
        <w:tab/>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Администрация сельского поселения Ырбан. </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Финансирование мероприятий Подпрограммы осуществляется за счёт средств местного бюджета в соответствии с </w:t>
      </w:r>
      <w:hyperlink w:anchor="Par377" w:history="1">
        <w:r w:rsidRPr="005D243F">
          <w:rPr>
            <w:rFonts w:ascii="Times New Roman" w:eastAsia="Times New Roman" w:hAnsi="Times New Roman" w:cs="Times New Roman"/>
            <w:sz w:val="24"/>
            <w:szCs w:val="24"/>
            <w:lang w:eastAsia="ar-SA"/>
          </w:rPr>
          <w:t>мероприятиями</w:t>
        </w:r>
      </w:hyperlink>
      <w:r w:rsidRPr="005D243F">
        <w:rPr>
          <w:rFonts w:ascii="Times New Roman" w:eastAsia="Times New Roman" w:hAnsi="Times New Roman" w:cs="Times New Roman"/>
          <w:sz w:val="24"/>
          <w:szCs w:val="24"/>
          <w:lang w:eastAsia="ar-SA"/>
        </w:rPr>
        <w:t xml:space="preserve"> подпрограммы согласно таблица № 1 к подпрограмме (далее - мероприятия подпрограммы).</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Главным распорядителем средств сельского бюджета является Администрация сельского поселения Ырбан.</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Мероприятия Подпрограммы по каждой задаче, финансирование которых предусмотрено в соответствующем финансовом году, осуществляются за счёт средств местного бюджета. </w:t>
      </w:r>
    </w:p>
    <w:p w:rsidR="002E17D5" w:rsidRPr="005D243F" w:rsidRDefault="002E17D5" w:rsidP="002E17D5">
      <w:pPr>
        <w:widowControl w:val="0"/>
        <w:suppressAutoHyphens/>
        <w:autoSpaceDE w:val="0"/>
        <w:autoSpaceDN w:val="0"/>
        <w:adjustRightInd w:val="0"/>
        <w:spacing w:after="0" w:line="240" w:lineRule="auto"/>
        <w:jc w:val="both"/>
        <w:outlineLvl w:val="2"/>
        <w:rPr>
          <w:rFonts w:ascii="Times New Roman" w:eastAsia="Times New Roman" w:hAnsi="Times New Roman" w:cs="Times New Roman"/>
          <w:sz w:val="24"/>
          <w:szCs w:val="24"/>
          <w:lang w:eastAsia="ar-SA"/>
        </w:rPr>
      </w:pPr>
    </w:p>
    <w:p w:rsidR="002E17D5" w:rsidRPr="005D243F" w:rsidRDefault="00BA00EB" w:rsidP="002E17D5">
      <w:pPr>
        <w:widowControl w:val="0"/>
        <w:suppressAutoHyphens/>
        <w:autoSpaceDE w:val="0"/>
        <w:autoSpaceDN w:val="0"/>
        <w:adjustRightInd w:val="0"/>
        <w:spacing w:after="0" w:line="240" w:lineRule="auto"/>
        <w:jc w:val="both"/>
        <w:outlineLvl w:val="2"/>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9.2</w:t>
      </w:r>
      <w:r w:rsidR="002E17D5" w:rsidRPr="005D243F">
        <w:rPr>
          <w:rFonts w:ascii="Times New Roman" w:eastAsia="Times New Roman" w:hAnsi="Times New Roman" w:cs="Times New Roman"/>
          <w:sz w:val="24"/>
          <w:szCs w:val="24"/>
          <w:lang w:eastAsia="ar-SA"/>
        </w:rPr>
        <w:t>. Организация управления Подпрограммой и контроль над ходом её выполнения</w:t>
      </w:r>
    </w:p>
    <w:p w:rsidR="002E17D5" w:rsidRPr="005D243F" w:rsidRDefault="002E17D5" w:rsidP="002E17D5">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ar-SA"/>
        </w:rPr>
        <w:t xml:space="preserve">Управление реализацией Подпрограммы осуществляет председатель Администрации сельского поселения Ырбан. </w:t>
      </w:r>
      <w:r w:rsidRPr="005D243F">
        <w:rPr>
          <w:rFonts w:ascii="Times New Roman" w:eastAsia="Times New Roman" w:hAnsi="Times New Roman" w:cs="Times New Roman"/>
          <w:sz w:val="24"/>
          <w:szCs w:val="24"/>
          <w:lang w:eastAsia="ru-RU"/>
        </w:rPr>
        <w:t>Ответственный исполнитель муниципальной программы, несёт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2E17D5" w:rsidRPr="005D243F" w:rsidRDefault="002E17D5" w:rsidP="002E17D5">
      <w:pPr>
        <w:spacing w:after="0" w:line="240" w:lineRule="auto"/>
        <w:ind w:firstLine="708"/>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Участники муниципальной программы, несут персональную ответственность за реализацию основных мероприятий подпрограммы, мероприятия муниципальной программы и использование выделяемых на их выполнение финансовых средств.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2E17D5" w:rsidRPr="005D243F" w:rsidRDefault="002E17D5" w:rsidP="002E17D5">
      <w:pPr>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План реализации составляется ответственным исполнителем совместно </w:t>
      </w:r>
      <w:proofErr w:type="gramStart"/>
      <w:r w:rsidRPr="005D243F">
        <w:rPr>
          <w:rFonts w:ascii="Times New Roman" w:eastAsia="Times New Roman" w:hAnsi="Times New Roman" w:cs="Times New Roman"/>
          <w:sz w:val="24"/>
          <w:szCs w:val="24"/>
          <w:lang w:eastAsia="ru-RU"/>
        </w:rPr>
        <w:t>с  участниками</w:t>
      </w:r>
      <w:proofErr w:type="gramEnd"/>
      <w:r w:rsidRPr="005D243F">
        <w:rPr>
          <w:rFonts w:ascii="Times New Roman" w:eastAsia="Times New Roman" w:hAnsi="Times New Roman" w:cs="Times New Roman"/>
          <w:sz w:val="24"/>
          <w:szCs w:val="24"/>
          <w:lang w:eastAsia="ru-RU"/>
        </w:rPr>
        <w:t xml:space="preserve"> муниципальной программы при разработке муниципальной программы.</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proofErr w:type="gramStart"/>
      <w:r w:rsidRPr="005D243F">
        <w:rPr>
          <w:rFonts w:ascii="Times New Roman" w:eastAsia="Times New Roman" w:hAnsi="Times New Roman" w:cs="Times New Roman"/>
          <w:sz w:val="24"/>
          <w:szCs w:val="24"/>
          <w:lang w:eastAsia="ru-RU"/>
        </w:rPr>
        <w:t>Контроль  за</w:t>
      </w:r>
      <w:proofErr w:type="gramEnd"/>
      <w:r w:rsidRPr="005D243F">
        <w:rPr>
          <w:rFonts w:ascii="Times New Roman" w:eastAsia="Times New Roman" w:hAnsi="Times New Roman" w:cs="Times New Roman"/>
          <w:sz w:val="24"/>
          <w:szCs w:val="24"/>
          <w:lang w:eastAsia="ru-RU"/>
        </w:rPr>
        <w:t xml:space="preserve">  исполнением  муниципальных  программ  осуществляется Администрацией сельского поселения Ырбан.</w:t>
      </w:r>
    </w:p>
    <w:p w:rsidR="00F256EB" w:rsidRDefault="00F256EB" w:rsidP="00F256EB">
      <w:pPr>
        <w:widowControl w:val="0"/>
        <w:suppressAutoHyphens/>
        <w:autoSpaceDE w:val="0"/>
        <w:autoSpaceDN w:val="0"/>
        <w:adjustRightInd w:val="0"/>
        <w:spacing w:after="0" w:line="240" w:lineRule="auto"/>
        <w:outlineLvl w:val="2"/>
        <w:rPr>
          <w:rFonts w:ascii="Times New Roman" w:eastAsia="Times New Roman" w:hAnsi="Times New Roman" w:cs="Times New Roman"/>
          <w:sz w:val="24"/>
          <w:szCs w:val="24"/>
          <w:lang w:eastAsia="ar-SA"/>
        </w:rPr>
      </w:pPr>
    </w:p>
    <w:p w:rsidR="002E17D5" w:rsidRPr="005D243F" w:rsidRDefault="00686EB2" w:rsidP="00F256EB">
      <w:pPr>
        <w:widowControl w:val="0"/>
        <w:suppressAutoHyphens/>
        <w:autoSpaceDE w:val="0"/>
        <w:autoSpaceDN w:val="0"/>
        <w:adjustRightInd w:val="0"/>
        <w:spacing w:after="0" w:line="240" w:lineRule="auto"/>
        <w:outlineLvl w:val="2"/>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9.3</w:t>
      </w:r>
      <w:r w:rsidR="002E17D5" w:rsidRPr="005D243F">
        <w:rPr>
          <w:rFonts w:ascii="Times New Roman" w:eastAsia="Times New Roman" w:hAnsi="Times New Roman" w:cs="Times New Roman"/>
          <w:sz w:val="24"/>
          <w:szCs w:val="24"/>
          <w:lang w:eastAsia="ar-SA"/>
        </w:rPr>
        <w:t>. Оценка социально-экономической эффективности от реализации Подпрограммы</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Реализация мероприятий Подпрогр</w:t>
      </w:r>
      <w:r w:rsidR="004E7A51" w:rsidRPr="005D243F">
        <w:rPr>
          <w:rFonts w:ascii="Times New Roman" w:eastAsia="Times New Roman" w:hAnsi="Times New Roman" w:cs="Times New Roman"/>
          <w:sz w:val="24"/>
          <w:szCs w:val="24"/>
          <w:lang w:eastAsia="ar-SA"/>
        </w:rPr>
        <w:t>аммы за период 2026-2028</w:t>
      </w:r>
      <w:r w:rsidRPr="005D243F">
        <w:rPr>
          <w:rFonts w:ascii="Times New Roman" w:eastAsia="Times New Roman" w:hAnsi="Times New Roman" w:cs="Times New Roman"/>
          <w:sz w:val="24"/>
          <w:szCs w:val="24"/>
          <w:lang w:eastAsia="ar-SA"/>
        </w:rPr>
        <w:t xml:space="preserve"> годы позволит обеспечить достижение следующих результатов:</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Улучшение освещённости населённых пунктов за счёт восстановление системы уличного освещения, применения более эффективных светотехнических устройств. </w:t>
      </w:r>
    </w:p>
    <w:p w:rsidR="007F4C64" w:rsidRPr="005D243F" w:rsidRDefault="00F00557"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hAnsi="Times New Roman" w:cs="Times New Roman"/>
          <w:sz w:val="24"/>
          <w:szCs w:val="24"/>
        </w:rPr>
        <w:t>Создание условий для повышения активности населения в работе по благоустройству территории</w:t>
      </w:r>
    </w:p>
    <w:p w:rsidR="00F256EB"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Административный риск реализации Подпрограммы представляет собой невыполнение в полном объёме исполнителями принятых по программе финансовых </w:t>
      </w:r>
    </w:p>
    <w:p w:rsidR="00F256EB" w:rsidRDefault="00F256EB" w:rsidP="002E17D5">
      <w:pPr>
        <w:suppressAutoHyphens/>
        <w:spacing w:after="0" w:line="240" w:lineRule="auto"/>
        <w:ind w:firstLine="709"/>
        <w:jc w:val="both"/>
        <w:rPr>
          <w:rFonts w:ascii="Times New Roman" w:eastAsia="Times New Roman" w:hAnsi="Times New Roman" w:cs="Times New Roman"/>
          <w:sz w:val="24"/>
          <w:szCs w:val="24"/>
          <w:lang w:eastAsia="ar-SA"/>
        </w:rPr>
      </w:pPr>
    </w:p>
    <w:p w:rsidR="00F256EB" w:rsidRDefault="00F256EB" w:rsidP="002E17D5">
      <w:pPr>
        <w:suppressAutoHyphens/>
        <w:spacing w:after="0" w:line="240" w:lineRule="auto"/>
        <w:ind w:firstLine="709"/>
        <w:jc w:val="both"/>
        <w:rPr>
          <w:rFonts w:ascii="Times New Roman" w:eastAsia="Times New Roman" w:hAnsi="Times New Roman" w:cs="Times New Roman"/>
          <w:sz w:val="24"/>
          <w:szCs w:val="24"/>
          <w:lang w:eastAsia="ar-SA"/>
        </w:rPr>
      </w:pP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обязательств, а также с неэффективным управлением Подпрограммой, которое может привести к невыполнению цели и задач Подпрограммы, обусловленному:</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срывом мероприятий и не достижением целевых показателей;</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lastRenderedPageBreak/>
        <w:t>неэффективным использованием ресурсов.</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Способами ограничения административного риска являются:</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регулярная и открытая публикация данных о ходе финансирования программы в качестве механизма, стимулирующего исполнителей выполнять принятые на себя обязательства;</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усиление контроля над ходом выполнения программных мероприятий и совершенствование механизма текущего управления реализацией программы;</w:t>
      </w:r>
    </w:p>
    <w:p w:rsidR="002E17D5" w:rsidRPr="005D243F" w:rsidRDefault="002E17D5" w:rsidP="002E17D5">
      <w:pPr>
        <w:suppressAutoHyphens/>
        <w:spacing w:after="0" w:line="240" w:lineRule="auto"/>
        <w:ind w:firstLine="709"/>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своевременная корректировка мероприятий программы.</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 </w:t>
      </w:r>
      <w:r w:rsidRPr="005D243F">
        <w:rPr>
          <w:rFonts w:ascii="Times New Roman" w:eastAsia="Times New Roman" w:hAnsi="Times New Roman" w:cs="Times New Roman"/>
          <w:b/>
          <w:sz w:val="24"/>
          <w:szCs w:val="24"/>
          <w:lang w:eastAsia="ar-SA"/>
        </w:rPr>
        <w:t xml:space="preserve">  </w:t>
      </w:r>
      <w:r w:rsidRPr="005D243F">
        <w:rPr>
          <w:rFonts w:ascii="Times New Roman" w:eastAsia="Times New Roman" w:hAnsi="Times New Roman" w:cs="Times New Roman"/>
          <w:sz w:val="24"/>
          <w:szCs w:val="24"/>
          <w:lang w:eastAsia="ar-SA"/>
        </w:rPr>
        <w:t xml:space="preserve"> </w:t>
      </w:r>
    </w:p>
    <w:p w:rsidR="002E17D5" w:rsidRPr="005D243F" w:rsidRDefault="002E17D5" w:rsidP="002E17D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256EB">
        <w:rPr>
          <w:rFonts w:ascii="Times New Roman" w:eastAsia="Times New Roman" w:hAnsi="Times New Roman" w:cs="Times New Roman"/>
          <w:b/>
          <w:sz w:val="24"/>
          <w:szCs w:val="24"/>
          <w:lang w:eastAsia="ru-RU"/>
        </w:rPr>
        <w:t>Раздел 10</w:t>
      </w:r>
      <w:r w:rsidRPr="005D243F">
        <w:rPr>
          <w:rFonts w:ascii="Times New Roman" w:eastAsia="Times New Roman" w:hAnsi="Times New Roman" w:cs="Times New Roman"/>
          <w:sz w:val="24"/>
          <w:szCs w:val="24"/>
          <w:lang w:eastAsia="ru-RU"/>
        </w:rPr>
        <w:t xml:space="preserve"> «Информация по ресурсному обеспечению подпрограммы муниципальной программы».</w:t>
      </w:r>
    </w:p>
    <w:p w:rsidR="002E17D5" w:rsidRPr="005D243F" w:rsidRDefault="00F256EB" w:rsidP="00F256EB">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 xml:space="preserve">          </w:t>
      </w:r>
      <w:hyperlink w:anchor="Par377" w:history="1">
        <w:r w:rsidR="002E17D5" w:rsidRPr="005D243F">
          <w:rPr>
            <w:rFonts w:ascii="Times New Roman" w:eastAsia="Times New Roman" w:hAnsi="Times New Roman" w:cs="Times New Roman"/>
            <w:sz w:val="24"/>
            <w:szCs w:val="24"/>
            <w:lang w:eastAsia="ar-SA"/>
          </w:rPr>
          <w:t>Перечень</w:t>
        </w:r>
      </w:hyperlink>
      <w:r w:rsidR="002E17D5" w:rsidRPr="005D243F">
        <w:rPr>
          <w:rFonts w:ascii="Times New Roman" w:eastAsia="Times New Roman" w:hAnsi="Times New Roman" w:cs="Times New Roman"/>
          <w:sz w:val="24"/>
          <w:szCs w:val="24"/>
          <w:lang w:eastAsia="ar-SA"/>
        </w:rPr>
        <w:t xml:space="preserve"> мероприятий программы приведён в таблице № 1 </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Мероприятия программы реализуются за счёт средств местного бюджета.</w:t>
      </w:r>
    </w:p>
    <w:p w:rsidR="002E17D5" w:rsidRPr="005D243F" w:rsidRDefault="002E17D5" w:rsidP="002E17D5">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r w:rsidRPr="005D243F">
        <w:rPr>
          <w:rFonts w:ascii="Times New Roman" w:eastAsia="Times New Roman" w:hAnsi="Times New Roman" w:cs="Times New Roman"/>
          <w:sz w:val="24"/>
          <w:szCs w:val="24"/>
          <w:lang w:eastAsia="ar-SA"/>
        </w:rPr>
        <w:t xml:space="preserve">Объем расходов средств </w:t>
      </w:r>
      <w:proofErr w:type="gramStart"/>
      <w:r w:rsidRPr="005D243F">
        <w:rPr>
          <w:rFonts w:ascii="Times New Roman" w:eastAsia="Times New Roman" w:hAnsi="Times New Roman" w:cs="Times New Roman"/>
          <w:sz w:val="24"/>
          <w:szCs w:val="24"/>
          <w:lang w:eastAsia="ar-SA"/>
        </w:rPr>
        <w:t>местного  бюджетов</w:t>
      </w:r>
      <w:proofErr w:type="gramEnd"/>
      <w:r w:rsidRPr="005D243F">
        <w:rPr>
          <w:rFonts w:ascii="Times New Roman" w:eastAsia="Times New Roman" w:hAnsi="Times New Roman" w:cs="Times New Roman"/>
          <w:sz w:val="24"/>
          <w:szCs w:val="24"/>
          <w:lang w:eastAsia="ar-SA"/>
        </w:rPr>
        <w:t xml:space="preserve"> на реализацию мероприятий программы </w:t>
      </w:r>
      <w:r w:rsidR="00686EB2" w:rsidRPr="005D243F">
        <w:rPr>
          <w:rFonts w:ascii="Times New Roman" w:eastAsia="Times New Roman" w:hAnsi="Times New Roman" w:cs="Times New Roman"/>
          <w:sz w:val="24"/>
          <w:szCs w:val="24"/>
          <w:lang w:eastAsia="ar-SA"/>
        </w:rPr>
        <w:t>составляет 60</w:t>
      </w:r>
      <w:r w:rsidR="00CB378E" w:rsidRPr="005D243F">
        <w:rPr>
          <w:rFonts w:ascii="Times New Roman" w:eastAsia="Times New Roman" w:hAnsi="Times New Roman" w:cs="Times New Roman"/>
          <w:sz w:val="24"/>
          <w:szCs w:val="24"/>
          <w:lang w:eastAsia="ar-SA"/>
        </w:rPr>
        <w:t>4</w:t>
      </w:r>
      <w:r w:rsidRPr="005D243F">
        <w:rPr>
          <w:rFonts w:ascii="Times New Roman" w:eastAsia="Times New Roman" w:hAnsi="Times New Roman" w:cs="Times New Roman"/>
          <w:sz w:val="24"/>
          <w:szCs w:val="24"/>
          <w:lang w:eastAsia="ar-SA"/>
        </w:rPr>
        <w:t xml:space="preserve"> тыс. рублей.</w:t>
      </w:r>
    </w:p>
    <w:p w:rsidR="002E17D5" w:rsidRPr="005D243F" w:rsidRDefault="002E17D5" w:rsidP="002E17D5">
      <w:pPr>
        <w:widowControl w:val="0"/>
        <w:suppressAutoHyphens/>
        <w:spacing w:after="0" w:line="100" w:lineRule="atLeast"/>
        <w:jc w:val="center"/>
        <w:rPr>
          <w:rFonts w:ascii="Times New Roman" w:eastAsia="Times New Roman" w:hAnsi="Times New Roman" w:cs="Times New Roman"/>
          <w:sz w:val="24"/>
          <w:szCs w:val="24"/>
          <w:lang w:eastAsia="ar-SA"/>
        </w:rPr>
      </w:pPr>
    </w:p>
    <w:p w:rsidR="009610C7" w:rsidRPr="005D243F" w:rsidRDefault="00F256EB" w:rsidP="00F256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9610C7" w:rsidRPr="00F256EB">
        <w:rPr>
          <w:rFonts w:ascii="Times New Roman" w:eastAsia="Times New Roman" w:hAnsi="Times New Roman" w:cs="Times New Roman"/>
          <w:b/>
          <w:sz w:val="24"/>
          <w:szCs w:val="24"/>
          <w:lang w:eastAsia="ru-RU"/>
        </w:rPr>
        <w:t>Раздел 11</w:t>
      </w:r>
      <w:r w:rsidR="009610C7" w:rsidRPr="005D243F">
        <w:rPr>
          <w:rFonts w:ascii="Times New Roman" w:eastAsia="Times New Roman" w:hAnsi="Times New Roman" w:cs="Times New Roman"/>
          <w:sz w:val="24"/>
          <w:szCs w:val="24"/>
          <w:lang w:eastAsia="ru-RU"/>
        </w:rPr>
        <w:t>. Анализ рисков реализации Программы</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Реализация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Программы, нерациональному использованию ресурсов, другим негативным последствиям.</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На результат реализации программы могут повлиять риски, как внутренние, которые относятся к сфере компетенции ответственного исполнителя Программы, так и внешние, наступление которых не зависит от действий исполнителя Программы. </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К внутренним рискам реализации Программы относятся: </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низкая исполнительная дисциплина исполнителей Программы; </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несвоевременная разработка, согласование и принятие документов, обеспечивающих выполнение основных мероприятий Программы; </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недостаточная оперативность корректировки хода реализации Программы при наступлении внешних рисков реализации Программы.</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Мерами по управлению внутренними рисками являются: детальное планирование хода реализации Программы; оперативный мониторинг хода реализации Программы; своевременная корректировка основных мероприятий и сроков их исполнения при сохранении ожидаемых результатов их реализации, обеспечение эффективного взаимодействия ответственного исполнителя и участников Программы.</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К внешним рискам реализации программы относятся: </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макроэкономические риски, связанные с возможностями снижения темпов роста экономики и уровня инвестиционной активности, а также с возникновением бюджетного дефицита. Эти риски могут отразиться на уровне реализации отдельных мероприятий;</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операционные риски связаны с несовершенством системы управления, недостаточной технической и нормативной правовой поддержкой для реализации мероприятий программы. Эти риски могут привести к нарушению сроков выполнения мероприятий и достижения запланированных результатов;</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техногенные и экологические риски, связанные с возникновением крупной техногенной или экологической катастрофы. Эти риски могут привести к отвлечению средств от финансирования мероприятий Программы в пользу других направлений развития сельского поселения и переориентации на ликвидацию последствий катастрофы;</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риски финансовой необеспеченности связаны с недостаточностью бюджетных средств на реализацию мероприятий Программы. Эти риски могут привести к не достижению запланированных показателей, нарушению сроков выполнения мероприятий, отрицательной динамике показателей.</w:t>
      </w:r>
    </w:p>
    <w:p w:rsidR="009610C7" w:rsidRPr="005D243F" w:rsidRDefault="009610C7" w:rsidP="009610C7">
      <w:pPr>
        <w:spacing w:after="0" w:line="240" w:lineRule="auto"/>
        <w:ind w:firstLine="720"/>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Мерами по управлению внешними рисками реализации Программы являются: определение приоритетов для первоочередного финансирования основных мероприятий Программы; корректировка основных мероприятий и сроков их реализации, показателей (индикаторов) и объемов финансирования Программы по годовым итогам Программы; обеспечение эффективного целевого использования финансовых средств, </w:t>
      </w:r>
      <w:r w:rsidRPr="005D243F">
        <w:rPr>
          <w:rFonts w:ascii="Times New Roman" w:eastAsia="Times New Roman" w:hAnsi="Times New Roman" w:cs="Times New Roman"/>
          <w:sz w:val="24"/>
          <w:szCs w:val="24"/>
          <w:lang w:eastAsia="ru-RU"/>
        </w:rPr>
        <w:lastRenderedPageBreak/>
        <w:t>перераспределение объемов финансирования в зависимости от динамики и темпов достижения поставленных целей; координация программных мероприятий с мероприятиями региональных программ, краевых и программ Комсомольского муниципального района, включая мониторинг их реализации; информационное, организационно-методическое и экспертно-аналитическое сопровождение проводимых мероприятий Программы.</w:t>
      </w:r>
    </w:p>
    <w:p w:rsidR="009610C7" w:rsidRPr="005D243F" w:rsidRDefault="009610C7" w:rsidP="009610C7">
      <w:pPr>
        <w:tabs>
          <w:tab w:val="left" w:pos="941"/>
        </w:tabs>
        <w:spacing w:after="0" w:line="240" w:lineRule="auto"/>
        <w:jc w:val="both"/>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BE056D" w:rsidRPr="005D243F" w:rsidRDefault="00BE056D" w:rsidP="002F06E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4E7A51" w:rsidRPr="005D243F" w:rsidRDefault="004E7A51" w:rsidP="0071085A">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F256EB" w:rsidRDefault="00F256EB"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p>
    <w:p w:rsidR="002E17D5" w:rsidRPr="005D243F" w:rsidRDefault="002E17D5" w:rsidP="005D243F">
      <w:pPr>
        <w:tabs>
          <w:tab w:val="left" w:pos="2805"/>
          <w:tab w:val="left" w:pos="7859"/>
          <w:tab w:val="right" w:pos="9354"/>
        </w:tabs>
        <w:spacing w:after="0" w:line="240" w:lineRule="auto"/>
        <w:jc w:val="right"/>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Таблица № 1</w:t>
      </w:r>
    </w:p>
    <w:p w:rsidR="002E17D5" w:rsidRPr="005D243F" w:rsidRDefault="002E17D5" w:rsidP="002E17D5">
      <w:pPr>
        <w:spacing w:after="0" w:line="240" w:lineRule="auto"/>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ПЕРЕЧЕНЬ</w:t>
      </w: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МЕРОПРИЯТИЙ ПО РЕАЛИЗАЦИИ МУНИЦИПАЛЬНОЙ ПРОГРАММЫ</w:t>
      </w: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муниципальной целевой программы</w:t>
      </w: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w:t>
      </w:r>
      <w:r w:rsidR="00362B1A" w:rsidRPr="005D243F">
        <w:rPr>
          <w:rFonts w:ascii="Times New Roman" w:eastAsia="Times New Roman" w:hAnsi="Times New Roman" w:cs="Times New Roman"/>
          <w:sz w:val="24"/>
          <w:szCs w:val="24"/>
          <w:lang w:eastAsia="ru-RU"/>
        </w:rPr>
        <w:t>Благоустройство в</w:t>
      </w:r>
      <w:r w:rsidRPr="005D243F">
        <w:rPr>
          <w:rFonts w:ascii="Times New Roman" w:eastAsia="Times New Roman" w:hAnsi="Times New Roman" w:cs="Times New Roman"/>
          <w:sz w:val="24"/>
          <w:szCs w:val="24"/>
          <w:lang w:eastAsia="ru-RU"/>
        </w:rPr>
        <w:t xml:space="preserve"> сельском поселе</w:t>
      </w:r>
      <w:r w:rsidR="002F06EF" w:rsidRPr="005D243F">
        <w:rPr>
          <w:rFonts w:ascii="Times New Roman" w:eastAsia="Times New Roman" w:hAnsi="Times New Roman" w:cs="Times New Roman"/>
          <w:sz w:val="24"/>
          <w:szCs w:val="24"/>
          <w:lang w:eastAsia="ru-RU"/>
        </w:rPr>
        <w:t>нии Ырбан на 2026- 2028</w:t>
      </w:r>
      <w:r w:rsidRPr="005D243F">
        <w:rPr>
          <w:rFonts w:ascii="Times New Roman" w:eastAsia="Times New Roman" w:hAnsi="Times New Roman" w:cs="Times New Roman"/>
          <w:sz w:val="24"/>
          <w:szCs w:val="24"/>
          <w:lang w:eastAsia="ru-RU"/>
        </w:rPr>
        <w:t xml:space="preserve"> год"</w:t>
      </w:r>
    </w:p>
    <w:p w:rsidR="008136B6" w:rsidRPr="005D243F" w:rsidRDefault="008136B6" w:rsidP="002E17D5">
      <w:pPr>
        <w:spacing w:after="0" w:line="240" w:lineRule="auto"/>
        <w:jc w:val="center"/>
        <w:rPr>
          <w:rFonts w:ascii="Times New Roman" w:eastAsia="Times New Roman" w:hAnsi="Times New Roman" w:cs="Times New Roman"/>
          <w:sz w:val="24"/>
          <w:szCs w:val="24"/>
          <w:lang w:eastAsia="ru-RU"/>
        </w:rPr>
      </w:pPr>
    </w:p>
    <w:tbl>
      <w:tblPr>
        <w:tblW w:w="11133" w:type="dxa"/>
        <w:tblInd w:w="-1502" w:type="dxa"/>
        <w:tblLayout w:type="fixed"/>
        <w:tblCellMar>
          <w:left w:w="70" w:type="dxa"/>
          <w:right w:w="70" w:type="dxa"/>
        </w:tblCellMar>
        <w:tblLook w:val="04A0" w:firstRow="1" w:lastRow="0" w:firstColumn="1" w:lastColumn="0" w:noHBand="0" w:noVBand="1"/>
      </w:tblPr>
      <w:tblGrid>
        <w:gridCol w:w="894"/>
        <w:gridCol w:w="2370"/>
        <w:gridCol w:w="1984"/>
        <w:gridCol w:w="1276"/>
        <w:gridCol w:w="1843"/>
        <w:gridCol w:w="924"/>
        <w:gridCol w:w="850"/>
        <w:gridCol w:w="992"/>
      </w:tblGrid>
      <w:tr w:rsidR="002E17D5" w:rsidRPr="005D243F" w:rsidTr="00D539DB">
        <w:trPr>
          <w:cantSplit/>
          <w:trHeight w:val="730"/>
        </w:trPr>
        <w:tc>
          <w:tcPr>
            <w:tcW w:w="894" w:type="dxa"/>
            <w:tcBorders>
              <w:top w:val="single" w:sz="6" w:space="0" w:color="auto"/>
              <w:left w:val="single" w:sz="6" w:space="0" w:color="auto"/>
              <w:bottom w:val="single" w:sz="6" w:space="0" w:color="auto"/>
              <w:right w:val="single" w:sz="6"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N    </w:t>
            </w:r>
            <w:r w:rsidRPr="005D243F">
              <w:rPr>
                <w:rFonts w:ascii="Times New Roman" w:eastAsia="Times New Roman" w:hAnsi="Times New Roman" w:cs="Times New Roman"/>
                <w:sz w:val="24"/>
                <w:szCs w:val="24"/>
                <w:lang w:eastAsia="ru-RU"/>
              </w:rPr>
              <w:br/>
              <w:t xml:space="preserve">п/п  </w:t>
            </w:r>
          </w:p>
        </w:tc>
        <w:tc>
          <w:tcPr>
            <w:tcW w:w="2370" w:type="dxa"/>
            <w:tcBorders>
              <w:top w:val="single" w:sz="6" w:space="0" w:color="auto"/>
              <w:left w:val="single" w:sz="6" w:space="0" w:color="auto"/>
              <w:bottom w:val="single" w:sz="6" w:space="0" w:color="auto"/>
              <w:right w:val="single" w:sz="6"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Раздел                     </w:t>
            </w:r>
          </w:p>
        </w:tc>
        <w:tc>
          <w:tcPr>
            <w:tcW w:w="1984" w:type="dxa"/>
            <w:tcBorders>
              <w:top w:val="single" w:sz="6" w:space="0" w:color="auto"/>
              <w:left w:val="single" w:sz="6" w:space="0" w:color="auto"/>
              <w:bottom w:val="single" w:sz="6" w:space="0" w:color="auto"/>
              <w:right w:val="single" w:sz="6"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Исполнители     </w:t>
            </w:r>
          </w:p>
        </w:tc>
        <w:tc>
          <w:tcPr>
            <w:tcW w:w="1276" w:type="dxa"/>
            <w:tcBorders>
              <w:top w:val="single" w:sz="6" w:space="0" w:color="auto"/>
              <w:left w:val="single" w:sz="6" w:space="0" w:color="auto"/>
              <w:bottom w:val="single" w:sz="6" w:space="0" w:color="auto"/>
              <w:right w:val="single" w:sz="6"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Срок         </w:t>
            </w:r>
            <w:r w:rsidRPr="005D243F">
              <w:rPr>
                <w:rFonts w:ascii="Times New Roman" w:eastAsia="Times New Roman" w:hAnsi="Times New Roman" w:cs="Times New Roman"/>
                <w:sz w:val="24"/>
                <w:szCs w:val="24"/>
                <w:lang w:eastAsia="ru-RU"/>
              </w:rPr>
              <w:br/>
              <w:t xml:space="preserve">исполнения   </w:t>
            </w:r>
          </w:p>
        </w:tc>
        <w:tc>
          <w:tcPr>
            <w:tcW w:w="1843" w:type="dxa"/>
            <w:tcBorders>
              <w:top w:val="single" w:sz="6" w:space="0" w:color="auto"/>
              <w:left w:val="single" w:sz="6" w:space="0" w:color="auto"/>
              <w:bottom w:val="single" w:sz="6" w:space="0" w:color="auto"/>
              <w:right w:val="single" w:sz="6" w:space="0" w:color="auto"/>
            </w:tcBorders>
          </w:tcPr>
          <w:p w:rsidR="002E17D5" w:rsidRPr="005D243F" w:rsidRDefault="002E17D5"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Источник                </w:t>
            </w:r>
            <w:r w:rsidRPr="005D243F">
              <w:rPr>
                <w:rFonts w:ascii="Times New Roman" w:eastAsia="Times New Roman" w:hAnsi="Times New Roman" w:cs="Times New Roman"/>
                <w:sz w:val="24"/>
                <w:szCs w:val="24"/>
                <w:lang w:eastAsia="ru-RU"/>
              </w:rPr>
              <w:br/>
              <w:t xml:space="preserve">финансирования.       </w:t>
            </w:r>
          </w:p>
        </w:tc>
        <w:tc>
          <w:tcPr>
            <w:tcW w:w="924" w:type="dxa"/>
            <w:tcBorders>
              <w:top w:val="single" w:sz="6" w:space="0" w:color="auto"/>
              <w:left w:val="single" w:sz="6" w:space="0" w:color="auto"/>
              <w:bottom w:val="single" w:sz="6" w:space="0" w:color="auto"/>
              <w:right w:val="single" w:sz="6" w:space="0" w:color="auto"/>
            </w:tcBorders>
          </w:tcPr>
          <w:p w:rsidR="002E17D5" w:rsidRPr="005D243F" w:rsidRDefault="002F06EF"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r w:rsidR="002E17D5" w:rsidRPr="005D243F">
              <w:rPr>
                <w:rFonts w:ascii="Times New Roman" w:eastAsia="Times New Roman" w:hAnsi="Times New Roman" w:cs="Times New Roman"/>
                <w:sz w:val="24"/>
                <w:szCs w:val="24"/>
                <w:lang w:eastAsia="ru-RU"/>
              </w:rPr>
              <w:t>г.</w:t>
            </w: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Тыс. руб.</w:t>
            </w:r>
          </w:p>
        </w:tc>
        <w:tc>
          <w:tcPr>
            <w:tcW w:w="850" w:type="dxa"/>
            <w:tcBorders>
              <w:top w:val="single" w:sz="6" w:space="0" w:color="auto"/>
              <w:left w:val="single" w:sz="6" w:space="0" w:color="auto"/>
              <w:bottom w:val="single" w:sz="6" w:space="0" w:color="auto"/>
              <w:right w:val="single" w:sz="6" w:space="0" w:color="auto"/>
            </w:tcBorders>
          </w:tcPr>
          <w:p w:rsidR="002E17D5" w:rsidRPr="005D243F" w:rsidRDefault="002F06EF" w:rsidP="002E17D5">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r w:rsidR="002E17D5" w:rsidRPr="005D243F">
              <w:rPr>
                <w:rFonts w:ascii="Times New Roman" w:eastAsia="Times New Roman" w:hAnsi="Times New Roman" w:cs="Times New Roman"/>
                <w:sz w:val="24"/>
                <w:szCs w:val="24"/>
                <w:lang w:eastAsia="ru-RU"/>
              </w:rPr>
              <w:t xml:space="preserve">г. Тыс. </w:t>
            </w:r>
            <w:proofErr w:type="spellStart"/>
            <w:r w:rsidR="002E17D5" w:rsidRPr="005D243F">
              <w:rPr>
                <w:rFonts w:ascii="Times New Roman" w:eastAsia="Times New Roman" w:hAnsi="Times New Roman" w:cs="Times New Roman"/>
                <w:sz w:val="24"/>
                <w:szCs w:val="24"/>
                <w:lang w:eastAsia="ru-RU"/>
              </w:rPr>
              <w:t>руб</w:t>
            </w:r>
            <w:proofErr w:type="spellEnd"/>
          </w:p>
        </w:tc>
        <w:tc>
          <w:tcPr>
            <w:tcW w:w="992" w:type="dxa"/>
            <w:tcBorders>
              <w:top w:val="single" w:sz="6" w:space="0" w:color="auto"/>
              <w:left w:val="single" w:sz="6" w:space="0" w:color="auto"/>
              <w:bottom w:val="single" w:sz="6" w:space="0" w:color="auto"/>
              <w:right w:val="single" w:sz="6" w:space="0" w:color="auto"/>
            </w:tcBorders>
          </w:tcPr>
          <w:p w:rsidR="002E17D5" w:rsidRPr="005D243F" w:rsidRDefault="002F06EF"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r w:rsidR="002E17D5" w:rsidRPr="005D243F">
              <w:rPr>
                <w:rFonts w:ascii="Times New Roman" w:eastAsia="Times New Roman" w:hAnsi="Times New Roman" w:cs="Times New Roman"/>
                <w:sz w:val="24"/>
                <w:szCs w:val="24"/>
                <w:lang w:eastAsia="ru-RU"/>
              </w:rPr>
              <w:t>г</w:t>
            </w:r>
          </w:p>
          <w:p w:rsidR="002E17D5" w:rsidRPr="005D243F" w:rsidRDefault="002E17D5" w:rsidP="002E17D5">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Тыс. руб.</w:t>
            </w:r>
          </w:p>
        </w:tc>
      </w:tr>
      <w:tr w:rsidR="00AB73B1" w:rsidRPr="005D243F" w:rsidTr="00910A2E">
        <w:trPr>
          <w:cantSplit/>
          <w:trHeight w:val="585"/>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1 </w:t>
            </w: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Оплата за потреблённую </w:t>
            </w:r>
            <w:proofErr w:type="spellStart"/>
            <w:r w:rsidRPr="005D243F">
              <w:rPr>
                <w:rFonts w:ascii="Times New Roman" w:eastAsia="Times New Roman" w:hAnsi="Times New Roman" w:cs="Times New Roman"/>
                <w:sz w:val="24"/>
                <w:szCs w:val="24"/>
                <w:lang w:eastAsia="ru-RU"/>
              </w:rPr>
              <w:t>электр</w:t>
            </w:r>
            <w:proofErr w:type="spellEnd"/>
            <w:r w:rsidRPr="005D243F">
              <w:rPr>
                <w:rFonts w:ascii="Times New Roman" w:eastAsia="Times New Roman" w:hAnsi="Times New Roman" w:cs="Times New Roman"/>
                <w:sz w:val="24"/>
                <w:szCs w:val="24"/>
                <w:lang w:eastAsia="ru-RU"/>
              </w:rPr>
              <w:t xml:space="preserve"> энергию (наружное освещение)</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
          <w:p w:rsidR="00AB73B1" w:rsidRPr="005D243F" w:rsidRDefault="00AB73B1" w:rsidP="00AB73B1">
            <w:pPr>
              <w:spacing w:after="0" w:line="240" w:lineRule="auto"/>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ежегодно   </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72</w:t>
            </w: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75</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80</w:t>
            </w:r>
          </w:p>
        </w:tc>
      </w:tr>
      <w:tr w:rsidR="00AB73B1" w:rsidRPr="005D243F" w:rsidTr="00910A2E">
        <w:trPr>
          <w:cantSplit/>
          <w:trHeight w:val="651"/>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Приобретение ламп уличного освещения</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течении года</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B73B1" w:rsidRPr="005D243F" w:rsidTr="00910A2E">
        <w:trPr>
          <w:cantSplit/>
          <w:trHeight w:val="703"/>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течении года</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r>
      <w:tr w:rsidR="00AB73B1" w:rsidRPr="005D243F" w:rsidTr="00910A2E">
        <w:trPr>
          <w:cantSplit/>
          <w:trHeight w:val="544"/>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4</w:t>
            </w: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Снос ветхих строений</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течении года</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100</w:t>
            </w:r>
          </w:p>
        </w:tc>
      </w:tr>
      <w:tr w:rsidR="00AB73B1" w:rsidRPr="005D243F" w:rsidTr="00910A2E">
        <w:trPr>
          <w:cantSplit/>
          <w:trHeight w:val="694"/>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237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hAnsi="Times New Roman" w:cs="Times New Roman"/>
                <w:sz w:val="24"/>
                <w:szCs w:val="24"/>
              </w:rPr>
              <w:t xml:space="preserve">Скашивание сорной растительности в летний период  </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течение лета</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r>
      <w:tr w:rsidR="00AB73B1" w:rsidRPr="005D243F" w:rsidTr="00910A2E">
        <w:trPr>
          <w:cantSplit/>
          <w:trHeight w:val="836"/>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237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 квартал</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r>
      <w:tr w:rsidR="00AB73B1" w:rsidRPr="005D243F" w:rsidTr="00910A2E">
        <w:trPr>
          <w:cantSplit/>
          <w:trHeight w:val="836"/>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237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течении года</w:t>
            </w: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850"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Pr>
          <w:p w:rsidR="00AB73B1" w:rsidRPr="005D243F" w:rsidRDefault="00AB73B1"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r>
      <w:tr w:rsidR="00910A2E" w:rsidRPr="005D243F" w:rsidTr="00910A2E">
        <w:trPr>
          <w:cantSplit/>
          <w:trHeight w:val="836"/>
        </w:trPr>
        <w:tc>
          <w:tcPr>
            <w:tcW w:w="894" w:type="dxa"/>
            <w:tcBorders>
              <w:top w:val="single" w:sz="6" w:space="0" w:color="auto"/>
              <w:left w:val="single" w:sz="6" w:space="0" w:color="auto"/>
              <w:bottom w:val="single" w:sz="6" w:space="0" w:color="auto"/>
              <w:right w:val="single" w:sz="6" w:space="0" w:color="auto"/>
            </w:tcBorders>
          </w:tcPr>
          <w:p w:rsidR="00910A2E" w:rsidRPr="005D243F" w:rsidRDefault="00910A2E"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8</w:t>
            </w:r>
          </w:p>
        </w:tc>
        <w:tc>
          <w:tcPr>
            <w:tcW w:w="2370" w:type="dxa"/>
            <w:tcBorders>
              <w:top w:val="single" w:sz="4" w:space="0" w:color="auto"/>
              <w:left w:val="single" w:sz="4" w:space="0" w:color="auto"/>
              <w:bottom w:val="single" w:sz="4" w:space="0" w:color="auto"/>
              <w:right w:val="single" w:sz="4" w:space="0" w:color="auto"/>
            </w:tcBorders>
          </w:tcPr>
          <w:p w:rsidR="00910A2E" w:rsidRPr="005D243F" w:rsidRDefault="008B6AF7" w:rsidP="00AB73B1">
            <w:pPr>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 Уничтожение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1984" w:type="dxa"/>
            <w:tcBorders>
              <w:top w:val="single" w:sz="6" w:space="0" w:color="auto"/>
              <w:left w:val="single" w:sz="6" w:space="0" w:color="auto"/>
              <w:bottom w:val="single" w:sz="6" w:space="0" w:color="auto"/>
              <w:right w:val="single" w:sz="6" w:space="0" w:color="auto"/>
            </w:tcBorders>
          </w:tcPr>
          <w:p w:rsidR="00910A2E" w:rsidRPr="005D243F" w:rsidRDefault="002274F0"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w:t>
            </w:r>
            <w:proofErr w:type="spellStart"/>
            <w:r w:rsidRPr="005D243F">
              <w:rPr>
                <w:rFonts w:ascii="Times New Roman" w:eastAsia="Times New Roman" w:hAnsi="Times New Roman" w:cs="Times New Roman"/>
                <w:sz w:val="24"/>
                <w:szCs w:val="24"/>
                <w:lang w:eastAsia="ru-RU"/>
              </w:rPr>
              <w:t>с.п</w:t>
            </w:r>
            <w:proofErr w:type="spellEnd"/>
            <w:r w:rsidRPr="005D243F">
              <w:rPr>
                <w:rFonts w:ascii="Times New Roman" w:eastAsia="Times New Roman" w:hAnsi="Times New Roman" w:cs="Times New Roman"/>
                <w:sz w:val="24"/>
                <w:szCs w:val="24"/>
                <w:lang w:eastAsia="ru-RU"/>
              </w:rPr>
              <w:t>. Ырбан</w:t>
            </w:r>
          </w:p>
        </w:tc>
        <w:tc>
          <w:tcPr>
            <w:tcW w:w="1276" w:type="dxa"/>
            <w:tcBorders>
              <w:top w:val="single" w:sz="6" w:space="0" w:color="auto"/>
              <w:left w:val="single" w:sz="6" w:space="0" w:color="auto"/>
              <w:bottom w:val="single" w:sz="6" w:space="0" w:color="auto"/>
              <w:right w:val="single" w:sz="6" w:space="0" w:color="auto"/>
            </w:tcBorders>
          </w:tcPr>
          <w:p w:rsidR="00910A2E" w:rsidRPr="005D243F" w:rsidRDefault="002274F0" w:rsidP="00AB73B1">
            <w:pPr>
              <w:spacing w:after="0" w:line="240" w:lineRule="auto"/>
              <w:ind w:left="-65"/>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 и 3 квартал</w:t>
            </w:r>
          </w:p>
        </w:tc>
        <w:tc>
          <w:tcPr>
            <w:tcW w:w="1843" w:type="dxa"/>
            <w:tcBorders>
              <w:top w:val="single" w:sz="6" w:space="0" w:color="auto"/>
              <w:left w:val="single" w:sz="6" w:space="0" w:color="auto"/>
              <w:bottom w:val="single" w:sz="6" w:space="0" w:color="auto"/>
              <w:right w:val="single" w:sz="6" w:space="0" w:color="auto"/>
            </w:tcBorders>
          </w:tcPr>
          <w:p w:rsidR="00910A2E" w:rsidRPr="005D243F" w:rsidRDefault="002274F0"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сельского поселения</w:t>
            </w:r>
          </w:p>
        </w:tc>
        <w:tc>
          <w:tcPr>
            <w:tcW w:w="924" w:type="dxa"/>
            <w:tcBorders>
              <w:top w:val="single" w:sz="4" w:space="0" w:color="auto"/>
              <w:left w:val="single" w:sz="4" w:space="0" w:color="auto"/>
              <w:bottom w:val="single" w:sz="4" w:space="0" w:color="auto"/>
              <w:right w:val="single" w:sz="4" w:space="0" w:color="auto"/>
            </w:tcBorders>
          </w:tcPr>
          <w:p w:rsidR="00910A2E" w:rsidRPr="005D243F" w:rsidRDefault="001C0D34"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850" w:type="dxa"/>
            <w:tcBorders>
              <w:top w:val="single" w:sz="4" w:space="0" w:color="auto"/>
              <w:left w:val="single" w:sz="4" w:space="0" w:color="auto"/>
              <w:bottom w:val="single" w:sz="4" w:space="0" w:color="auto"/>
              <w:right w:val="single" w:sz="4" w:space="0" w:color="auto"/>
            </w:tcBorders>
          </w:tcPr>
          <w:p w:rsidR="00910A2E" w:rsidRPr="005D243F" w:rsidRDefault="001C0D34"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992" w:type="dxa"/>
            <w:tcBorders>
              <w:top w:val="single" w:sz="4" w:space="0" w:color="auto"/>
              <w:left w:val="single" w:sz="4" w:space="0" w:color="auto"/>
              <w:bottom w:val="single" w:sz="4" w:space="0" w:color="auto"/>
              <w:right w:val="single" w:sz="4" w:space="0" w:color="auto"/>
            </w:tcBorders>
          </w:tcPr>
          <w:p w:rsidR="00910A2E" w:rsidRPr="005D243F" w:rsidRDefault="001C0D34" w:rsidP="00AB73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r>
      <w:tr w:rsidR="00AB73B1" w:rsidRPr="005D243F" w:rsidTr="008136B6">
        <w:trPr>
          <w:cantSplit/>
          <w:trHeight w:val="563"/>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Итого </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auto"/>
              <w:left w:val="single" w:sz="6" w:space="0" w:color="auto"/>
              <w:bottom w:val="single" w:sz="6" w:space="0" w:color="auto"/>
              <w:right w:val="single" w:sz="6" w:space="0" w:color="auto"/>
            </w:tcBorders>
          </w:tcPr>
          <w:p w:rsidR="00AB73B1" w:rsidRPr="005D243F" w:rsidRDefault="001C0D34"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15</w:t>
            </w:r>
            <w:r w:rsidR="00AB73B1" w:rsidRPr="005D243F">
              <w:rPr>
                <w:rFonts w:ascii="Times New Roman" w:eastAsia="Times New Roman" w:hAnsi="Times New Roman" w:cs="Times New Roman"/>
                <w:sz w:val="24"/>
                <w:szCs w:val="24"/>
                <w:lang w:eastAsia="ru-RU"/>
              </w:rPr>
              <w:t>2</w:t>
            </w:r>
          </w:p>
        </w:tc>
        <w:tc>
          <w:tcPr>
            <w:tcW w:w="850" w:type="dxa"/>
            <w:tcBorders>
              <w:top w:val="single" w:sz="6" w:space="0" w:color="auto"/>
              <w:left w:val="single" w:sz="6" w:space="0" w:color="auto"/>
              <w:bottom w:val="single" w:sz="6" w:space="0" w:color="auto"/>
              <w:right w:val="single" w:sz="6" w:space="0" w:color="auto"/>
            </w:tcBorders>
          </w:tcPr>
          <w:p w:rsidR="00AB73B1" w:rsidRPr="005D243F" w:rsidRDefault="001C0D34"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18</w:t>
            </w:r>
            <w:r w:rsidR="00063F47" w:rsidRPr="005D243F">
              <w:rPr>
                <w:rFonts w:ascii="Times New Roman" w:eastAsia="Times New Roman" w:hAnsi="Times New Roman" w:cs="Times New Roman"/>
                <w:sz w:val="24"/>
                <w:szCs w:val="24"/>
                <w:lang w:eastAsia="ru-RU"/>
              </w:rPr>
              <w:t>7</w:t>
            </w:r>
          </w:p>
        </w:tc>
        <w:tc>
          <w:tcPr>
            <w:tcW w:w="992" w:type="dxa"/>
            <w:tcBorders>
              <w:top w:val="single" w:sz="6" w:space="0" w:color="auto"/>
              <w:left w:val="single" w:sz="6" w:space="0" w:color="auto"/>
              <w:bottom w:val="single" w:sz="6" w:space="0" w:color="auto"/>
              <w:right w:val="single" w:sz="6" w:space="0" w:color="auto"/>
            </w:tcBorders>
          </w:tcPr>
          <w:p w:rsidR="00AB73B1" w:rsidRPr="005D243F" w:rsidRDefault="001C0D34"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26</w:t>
            </w:r>
            <w:r w:rsidR="00A32DB4" w:rsidRPr="005D243F">
              <w:rPr>
                <w:rFonts w:ascii="Times New Roman" w:eastAsia="Times New Roman" w:hAnsi="Times New Roman" w:cs="Times New Roman"/>
                <w:sz w:val="24"/>
                <w:szCs w:val="24"/>
                <w:lang w:eastAsia="ru-RU"/>
              </w:rPr>
              <w:t>5</w:t>
            </w:r>
          </w:p>
        </w:tc>
      </w:tr>
      <w:tr w:rsidR="00AB73B1" w:rsidRPr="005D243F" w:rsidTr="00D539DB">
        <w:trPr>
          <w:cantSplit/>
          <w:trHeight w:val="442"/>
        </w:trPr>
        <w:tc>
          <w:tcPr>
            <w:tcW w:w="89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2370"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Всего</w:t>
            </w:r>
          </w:p>
        </w:tc>
        <w:tc>
          <w:tcPr>
            <w:tcW w:w="1984"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ind w:left="-65"/>
              <w:rPr>
                <w:rFonts w:ascii="Times New Roman" w:eastAsia="Times New Roman" w:hAnsi="Times New Roman" w:cs="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rPr>
                <w:rFonts w:ascii="Times New Roman" w:eastAsia="Times New Roman" w:hAnsi="Times New Roman" w:cs="Times New Roman"/>
                <w:sz w:val="24"/>
                <w:szCs w:val="24"/>
                <w:lang w:eastAsia="ru-RU"/>
              </w:rPr>
            </w:pPr>
          </w:p>
        </w:tc>
        <w:tc>
          <w:tcPr>
            <w:tcW w:w="2766" w:type="dxa"/>
            <w:gridSpan w:val="3"/>
            <w:tcBorders>
              <w:top w:val="single" w:sz="6" w:space="0" w:color="auto"/>
              <w:left w:val="single" w:sz="6" w:space="0" w:color="auto"/>
              <w:bottom w:val="single" w:sz="6" w:space="0" w:color="auto"/>
              <w:right w:val="single" w:sz="6" w:space="0" w:color="auto"/>
            </w:tcBorders>
          </w:tcPr>
          <w:p w:rsidR="00AB73B1" w:rsidRPr="005D243F" w:rsidRDefault="00AB73B1" w:rsidP="00AB73B1">
            <w:pPr>
              <w:spacing w:after="0" w:line="240" w:lineRule="auto"/>
              <w:jc w:val="center"/>
              <w:rPr>
                <w:rFonts w:ascii="Times New Roman" w:eastAsia="Times New Roman" w:hAnsi="Times New Roman" w:cs="Times New Roman"/>
                <w:sz w:val="24"/>
                <w:szCs w:val="24"/>
                <w:lang w:eastAsia="ru-RU"/>
              </w:rPr>
            </w:pPr>
          </w:p>
          <w:p w:rsidR="001C0D34" w:rsidRPr="005D243F" w:rsidRDefault="001C0D34" w:rsidP="00AB73B1">
            <w:pPr>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604</w:t>
            </w:r>
          </w:p>
        </w:tc>
      </w:tr>
    </w:tbl>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spacing w:after="0" w:line="240" w:lineRule="auto"/>
        <w:jc w:val="right"/>
        <w:rPr>
          <w:rFonts w:ascii="Times New Roman" w:eastAsia="Times New Roman" w:hAnsi="Times New Roman" w:cs="Times New Roman"/>
          <w:sz w:val="24"/>
          <w:szCs w:val="24"/>
          <w:lang w:eastAsia="ru-RU"/>
        </w:rPr>
        <w:sectPr w:rsidR="002E17D5" w:rsidRPr="005D243F" w:rsidSect="00763CF5">
          <w:pgSz w:w="11905" w:h="16838"/>
          <w:pgMar w:top="284" w:right="850" w:bottom="709" w:left="1701" w:header="720" w:footer="720" w:gutter="0"/>
          <w:cols w:space="720"/>
        </w:sectPr>
      </w:pP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sz w:val="24"/>
          <w:szCs w:val="24"/>
          <w:lang w:eastAsia="ru-RU"/>
        </w:rPr>
        <w:lastRenderedPageBreak/>
        <w:tab/>
      </w:r>
      <w:r w:rsidRPr="005D243F">
        <w:rPr>
          <w:rFonts w:ascii="Times New Roman" w:eastAsia="Times New Roman" w:hAnsi="Times New Roman" w:cs="Times New Roman"/>
          <w:b/>
          <w:bCs/>
          <w:sz w:val="24"/>
          <w:szCs w:val="24"/>
          <w:lang w:eastAsia="ru-RU"/>
        </w:rPr>
        <w:t>ПЕРЕЧЕНЬ</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ОСНОВНЫХ МЕРОПРИЯТИЙ МУНИЦИПАЛЬНОЙ ПРОГРАММЫ</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4614" w:type="dxa"/>
        <w:tblCellSpacing w:w="0" w:type="dxa"/>
        <w:tblInd w:w="75" w:type="dxa"/>
        <w:tblLayout w:type="fixed"/>
        <w:tblCellMar>
          <w:left w:w="75" w:type="dxa"/>
          <w:right w:w="75" w:type="dxa"/>
        </w:tblCellMar>
        <w:tblLook w:val="04A0" w:firstRow="1" w:lastRow="0" w:firstColumn="1" w:lastColumn="0" w:noHBand="0" w:noVBand="1"/>
      </w:tblPr>
      <w:tblGrid>
        <w:gridCol w:w="1196"/>
        <w:gridCol w:w="2929"/>
        <w:gridCol w:w="2835"/>
        <w:gridCol w:w="1134"/>
        <w:gridCol w:w="6"/>
        <w:gridCol w:w="986"/>
        <w:gridCol w:w="2977"/>
        <w:gridCol w:w="2551"/>
      </w:tblGrid>
      <w:tr w:rsidR="002E17D5" w:rsidRPr="005D243F" w:rsidTr="002E17D5">
        <w:trPr>
          <w:tblCellSpacing w:w="0" w:type="dxa"/>
        </w:trPr>
        <w:tc>
          <w:tcPr>
            <w:tcW w:w="1196"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N  п/п</w:t>
            </w:r>
          </w:p>
        </w:tc>
        <w:tc>
          <w:tcPr>
            <w:tcW w:w="2929"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Наименование программы, основного мероприятия программы</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Ответственный исполнитель программы, основного мероприятия программы</w:t>
            </w:r>
          </w:p>
        </w:tc>
        <w:tc>
          <w:tcPr>
            <w:tcW w:w="2126"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Срок</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Ожидаемый непосредственный результат основного мероприятия программы (краткое описание)</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96"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29"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начала</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реализации</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окончания реализации</w:t>
            </w:r>
          </w:p>
        </w:tc>
        <w:tc>
          <w:tcPr>
            <w:tcW w:w="2977"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292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2835"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992"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297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255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13418" w:type="dxa"/>
            <w:gridSpan w:val="7"/>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Программа</w:t>
            </w: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w:t>
            </w:r>
          </w:p>
        </w:tc>
        <w:tc>
          <w:tcPr>
            <w:tcW w:w="13418" w:type="dxa"/>
            <w:gridSpan w:val="7"/>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sz w:val="24"/>
                <w:szCs w:val="24"/>
                <w:lang w:eastAsia="ru-RU"/>
              </w:rPr>
              <w:t xml:space="preserve">Цель: - </w:t>
            </w:r>
            <w:r w:rsidRPr="005D243F">
              <w:rPr>
                <w:rFonts w:ascii="Times New Roman" w:eastAsia="Times New Roman" w:hAnsi="Times New Roman" w:cs="Times New Roman"/>
                <w:color w:val="000000"/>
                <w:sz w:val="24"/>
                <w:szCs w:val="24"/>
                <w:lang w:eastAsia="ru-RU"/>
              </w:rPr>
              <w:t xml:space="preserve">Совершенствование системы комплексного благоустройства сельского </w:t>
            </w:r>
            <w:proofErr w:type="gramStart"/>
            <w:r w:rsidRPr="005D243F">
              <w:rPr>
                <w:rFonts w:ascii="Times New Roman" w:eastAsia="Times New Roman" w:hAnsi="Times New Roman" w:cs="Times New Roman"/>
                <w:color w:val="000000"/>
                <w:sz w:val="24"/>
                <w:szCs w:val="24"/>
                <w:lang w:eastAsia="ru-RU"/>
              </w:rPr>
              <w:t>поселения  Ырбан</w:t>
            </w:r>
            <w:proofErr w:type="gramEnd"/>
          </w:p>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color w:val="000000"/>
                <w:sz w:val="24"/>
                <w:szCs w:val="24"/>
                <w:lang w:eastAsia="ru-RU"/>
              </w:rPr>
              <w:t>-</w:t>
            </w:r>
            <w:r w:rsidRPr="005D243F">
              <w:rPr>
                <w:rFonts w:ascii="Times New Roman" w:eastAsia="Times New Roman" w:hAnsi="Times New Roman" w:cs="Times New Roman"/>
                <w:sz w:val="24"/>
                <w:szCs w:val="24"/>
                <w:lang w:eastAsia="ru-RU"/>
              </w:rPr>
              <w:t>Повышение уровня внешнего благоустройства и санитарного содержания населённого пункта.</w:t>
            </w:r>
          </w:p>
          <w:p w:rsidR="002E17D5" w:rsidRPr="005D243F" w:rsidRDefault="002E17D5" w:rsidP="002E17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-Совершенствование эстетического вида сельского поселения Ырбан.</w:t>
            </w:r>
          </w:p>
          <w:p w:rsidR="002E17D5" w:rsidRPr="005D243F" w:rsidRDefault="002E17D5" w:rsidP="002E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-активизации работ по благоустройству территории поселения в границах населённого пункта, строительство и реконструкция систем наружного освещения улиц населённого пункта;</w:t>
            </w:r>
          </w:p>
          <w:p w:rsidR="002E17D5" w:rsidRPr="005D243F" w:rsidRDefault="002E17D5" w:rsidP="002E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развитие и поддержка инициатив жителей населённого пункта по благоустройству санитарной очистке придомовых территорий</w:t>
            </w:r>
          </w:p>
          <w:p w:rsidR="002E17D5" w:rsidRPr="005D243F" w:rsidRDefault="002E17D5" w:rsidP="002E17D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-повышение общего  уровня благоустройства поселения;</w:t>
            </w: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w:t>
            </w:r>
          </w:p>
        </w:tc>
        <w:tc>
          <w:tcPr>
            <w:tcW w:w="13418" w:type="dxa"/>
            <w:gridSpan w:val="7"/>
            <w:tcBorders>
              <w:top w:val="single" w:sz="4" w:space="0" w:color="auto"/>
              <w:left w:val="single" w:sz="4" w:space="0" w:color="auto"/>
              <w:bottom w:val="single" w:sz="4" w:space="0" w:color="auto"/>
              <w:right w:val="single" w:sz="4" w:space="0" w:color="auto"/>
            </w:tcBorders>
          </w:tcPr>
          <w:p w:rsidR="002E17D5" w:rsidRPr="005D243F" w:rsidRDefault="002E17D5" w:rsidP="002E17D5">
            <w:pPr>
              <w:spacing w:after="200" w:line="276"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sz w:val="24"/>
                <w:szCs w:val="24"/>
                <w:lang w:eastAsia="ru-RU"/>
              </w:rPr>
              <w:t>Задача 1:</w:t>
            </w:r>
            <w:r w:rsidRPr="005D243F">
              <w:rPr>
                <w:rFonts w:ascii="Times New Roman" w:eastAsia="Calibri" w:hAnsi="Times New Roman" w:cs="Times New Roman"/>
                <w:sz w:val="24"/>
                <w:szCs w:val="24"/>
              </w:rPr>
              <w:t xml:space="preserve"> </w:t>
            </w:r>
            <w:r w:rsidRPr="005D243F">
              <w:rPr>
                <w:rFonts w:ascii="Times New Roman" w:eastAsia="Times New Roman" w:hAnsi="Times New Roman" w:cs="Times New Roman"/>
                <w:color w:val="000000"/>
                <w:sz w:val="24"/>
                <w:szCs w:val="24"/>
                <w:lang w:eastAsia="ru-RU"/>
              </w:rPr>
              <w:t>Организация взаимодействия между предприятиями, организациями и учреждениями при решении вопросов благоустройства территории поселения.</w:t>
            </w:r>
          </w:p>
          <w:p w:rsidR="002E17D5" w:rsidRPr="005D243F" w:rsidRDefault="002E17D5" w:rsidP="002E17D5">
            <w:pPr>
              <w:spacing w:after="200" w:line="276"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-Приведение в качественное состояние элементов благоустройства.</w:t>
            </w:r>
          </w:p>
          <w:p w:rsidR="002E17D5" w:rsidRPr="005D243F" w:rsidRDefault="002E17D5" w:rsidP="002E17D5">
            <w:pPr>
              <w:spacing w:after="0" w:line="240" w:lineRule="auto"/>
              <w:jc w:val="both"/>
              <w:rPr>
                <w:rFonts w:ascii="Times New Roman" w:eastAsia="Times New Roman" w:hAnsi="Times New Roman" w:cs="Times New Roman"/>
                <w:color w:val="000000"/>
                <w:sz w:val="24"/>
                <w:szCs w:val="24"/>
                <w:lang w:eastAsia="ru-RU"/>
              </w:rPr>
            </w:pPr>
            <w:r w:rsidRPr="005D243F">
              <w:rPr>
                <w:rFonts w:ascii="Times New Roman" w:eastAsia="Times New Roman" w:hAnsi="Times New Roman" w:cs="Times New Roman"/>
                <w:color w:val="000000"/>
                <w:sz w:val="24"/>
                <w:szCs w:val="24"/>
                <w:lang w:eastAsia="ru-RU"/>
              </w:rPr>
              <w:t>-Привлечение жителей к участию в решении проблем благоустройства.</w:t>
            </w:r>
          </w:p>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восстановление и реконструкция уличного освещения, установка светильников в населённом пункте;</w:t>
            </w: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1.1.1.2.</w:t>
            </w:r>
          </w:p>
        </w:tc>
        <w:tc>
          <w:tcPr>
            <w:tcW w:w="292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Основное мероприятие:</w:t>
            </w:r>
            <w:r w:rsidRPr="005D243F">
              <w:rPr>
                <w:rFonts w:ascii="Times New Roman" w:eastAsia="Calibri" w:hAnsi="Times New Roman" w:cs="Times New Roman"/>
                <w:spacing w:val="-4"/>
                <w:sz w:val="24"/>
                <w:szCs w:val="24"/>
              </w:rPr>
              <w:t xml:space="preserve"> </w:t>
            </w:r>
            <w:r w:rsidRPr="005D243F">
              <w:rPr>
                <w:rFonts w:ascii="Times New Roman" w:eastAsia="Calibri" w:hAnsi="Times New Roman" w:cs="Times New Roman"/>
                <w:sz w:val="24"/>
                <w:szCs w:val="24"/>
              </w:rPr>
              <w:t xml:space="preserve">Оплата за потреблённую </w:t>
            </w:r>
            <w:proofErr w:type="spellStart"/>
            <w:r w:rsidRPr="005D243F">
              <w:rPr>
                <w:rFonts w:ascii="Times New Roman" w:eastAsia="Calibri" w:hAnsi="Times New Roman" w:cs="Times New Roman"/>
                <w:sz w:val="24"/>
                <w:szCs w:val="24"/>
              </w:rPr>
              <w:t>электро</w:t>
            </w:r>
            <w:proofErr w:type="spellEnd"/>
            <w:r w:rsidRPr="005D243F">
              <w:rPr>
                <w:rFonts w:ascii="Times New Roman" w:eastAsia="Calibri" w:hAnsi="Times New Roman" w:cs="Times New Roman"/>
                <w:sz w:val="24"/>
                <w:szCs w:val="24"/>
              </w:rPr>
              <w:t xml:space="preserve"> энергию (наружное освещение)</w:t>
            </w:r>
          </w:p>
        </w:tc>
        <w:tc>
          <w:tcPr>
            <w:tcW w:w="2835"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2500F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992" w:type="dxa"/>
            <w:gridSpan w:val="2"/>
            <w:tcBorders>
              <w:top w:val="single" w:sz="4" w:space="0" w:color="auto"/>
              <w:left w:val="single" w:sz="4" w:space="0" w:color="auto"/>
              <w:bottom w:val="single" w:sz="4" w:space="0" w:color="auto"/>
              <w:right w:val="single" w:sz="4" w:space="0" w:color="auto"/>
            </w:tcBorders>
          </w:tcPr>
          <w:p w:rsidR="002E17D5" w:rsidRPr="005D243F" w:rsidRDefault="002500F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297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Calibri" w:hAnsi="Times New Roman" w:cs="Times New Roman"/>
                <w:sz w:val="24"/>
                <w:szCs w:val="24"/>
              </w:rPr>
              <w:t xml:space="preserve">Оплата за потреблённую </w:t>
            </w:r>
            <w:proofErr w:type="spellStart"/>
            <w:r w:rsidRPr="005D243F">
              <w:rPr>
                <w:rFonts w:ascii="Times New Roman" w:eastAsia="Calibri" w:hAnsi="Times New Roman" w:cs="Times New Roman"/>
                <w:sz w:val="24"/>
                <w:szCs w:val="24"/>
              </w:rPr>
              <w:t>электро</w:t>
            </w:r>
            <w:proofErr w:type="spellEnd"/>
            <w:r w:rsidRPr="005D243F">
              <w:rPr>
                <w:rFonts w:ascii="Times New Roman" w:eastAsia="Calibri" w:hAnsi="Times New Roman" w:cs="Times New Roman"/>
                <w:sz w:val="24"/>
                <w:szCs w:val="24"/>
              </w:rPr>
              <w:t xml:space="preserve"> энергию (наружное освещение)</w:t>
            </w:r>
          </w:p>
        </w:tc>
        <w:tc>
          <w:tcPr>
            <w:tcW w:w="255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1.1.1.3</w:t>
            </w:r>
          </w:p>
        </w:tc>
        <w:tc>
          <w:tcPr>
            <w:tcW w:w="292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Основное мероприятие:</w:t>
            </w:r>
            <w:r w:rsidRPr="005D243F">
              <w:rPr>
                <w:rFonts w:ascii="Times New Roman" w:eastAsia="Calibri" w:hAnsi="Times New Roman" w:cs="Times New Roman"/>
                <w:spacing w:val="-4"/>
                <w:sz w:val="24"/>
                <w:szCs w:val="24"/>
              </w:rPr>
              <w:t xml:space="preserve"> приобретение ламп для уличного освещения</w:t>
            </w:r>
          </w:p>
        </w:tc>
        <w:tc>
          <w:tcPr>
            <w:tcW w:w="2835"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p>
        </w:tc>
        <w:tc>
          <w:tcPr>
            <w:tcW w:w="98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p>
        </w:tc>
        <w:tc>
          <w:tcPr>
            <w:tcW w:w="297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Безопасность на улице</w:t>
            </w:r>
          </w:p>
        </w:tc>
        <w:tc>
          <w:tcPr>
            <w:tcW w:w="255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11457D"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1.1.1.4</w:t>
            </w:r>
          </w:p>
        </w:tc>
        <w:tc>
          <w:tcPr>
            <w:tcW w:w="292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2835"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98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297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Безопасность на улице</w:t>
            </w:r>
          </w:p>
        </w:tc>
        <w:tc>
          <w:tcPr>
            <w:tcW w:w="255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1.1.1.5</w:t>
            </w:r>
          </w:p>
        </w:tc>
        <w:tc>
          <w:tcPr>
            <w:tcW w:w="2929" w:type="dxa"/>
            <w:tcBorders>
              <w:top w:val="single" w:sz="4" w:space="0" w:color="auto"/>
              <w:left w:val="single" w:sz="4" w:space="0" w:color="auto"/>
              <w:bottom w:val="single" w:sz="4" w:space="0" w:color="auto"/>
              <w:right w:val="single" w:sz="4" w:space="0" w:color="auto"/>
            </w:tcBorders>
          </w:tcPr>
          <w:p w:rsidR="002E17D5" w:rsidRPr="005D243F" w:rsidRDefault="0071085A"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Снос ветх</w:t>
            </w:r>
            <w:r w:rsidR="002E17D5" w:rsidRPr="005D243F">
              <w:rPr>
                <w:rFonts w:ascii="Times New Roman" w:eastAsia="Calibri" w:hAnsi="Times New Roman" w:cs="Times New Roman"/>
                <w:sz w:val="24"/>
                <w:szCs w:val="24"/>
              </w:rPr>
              <w:t>их строений</w:t>
            </w:r>
          </w:p>
        </w:tc>
        <w:tc>
          <w:tcPr>
            <w:tcW w:w="2835"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Администрация СПС </w:t>
            </w:r>
            <w:r w:rsidRPr="005D243F">
              <w:rPr>
                <w:rFonts w:ascii="Times New Roman" w:eastAsia="Times New Roman" w:hAnsi="Times New Roman" w:cs="Times New Roman"/>
                <w:sz w:val="24"/>
                <w:szCs w:val="24"/>
                <w:lang w:eastAsia="ru-RU"/>
              </w:rPr>
              <w:lastRenderedPageBreak/>
              <w:t>Ырбан</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Январь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2028</w:t>
            </w:r>
          </w:p>
        </w:tc>
        <w:tc>
          <w:tcPr>
            <w:tcW w:w="992"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Декабр</w:t>
            </w:r>
            <w:r w:rsidRPr="005D243F">
              <w:rPr>
                <w:rFonts w:ascii="Times New Roman" w:eastAsia="Times New Roman" w:hAnsi="Times New Roman" w:cs="Times New Roman"/>
                <w:sz w:val="24"/>
                <w:szCs w:val="24"/>
                <w:lang w:eastAsia="ru-RU"/>
              </w:rPr>
              <w:lastRenderedPageBreak/>
              <w:t>ь</w:t>
            </w:r>
          </w:p>
          <w:p w:rsidR="002E17D5" w:rsidRPr="005D243F" w:rsidRDefault="0089685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c>
          <w:tcPr>
            <w:tcW w:w="297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Благоустройство поселка</w:t>
            </w:r>
          </w:p>
        </w:tc>
        <w:tc>
          <w:tcPr>
            <w:tcW w:w="255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500FA"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lastRenderedPageBreak/>
              <w:t>1.1.1.6</w:t>
            </w:r>
          </w:p>
        </w:tc>
        <w:tc>
          <w:tcPr>
            <w:tcW w:w="2929"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 xml:space="preserve">Скашивание сорной растительности в летний период  </w:t>
            </w:r>
          </w:p>
        </w:tc>
        <w:tc>
          <w:tcPr>
            <w:tcW w:w="2835"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w:t>
            </w:r>
          </w:p>
          <w:p w:rsidR="002500FA" w:rsidRPr="005D243F" w:rsidRDefault="0089685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992" w:type="dxa"/>
            <w:gridSpan w:val="2"/>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w:t>
            </w:r>
          </w:p>
          <w:p w:rsidR="002500FA" w:rsidRPr="005D243F" w:rsidRDefault="0089685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c>
          <w:tcPr>
            <w:tcW w:w="2977" w:type="dxa"/>
            <w:tcBorders>
              <w:top w:val="single" w:sz="4" w:space="0" w:color="auto"/>
              <w:left w:val="single" w:sz="4" w:space="0" w:color="auto"/>
              <w:bottom w:val="single" w:sz="4" w:space="0" w:color="auto"/>
              <w:right w:val="single" w:sz="4" w:space="0" w:color="auto"/>
            </w:tcBorders>
          </w:tcPr>
          <w:p w:rsidR="002500FA" w:rsidRPr="005D243F" w:rsidRDefault="002D267C"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Очищение площади от сорной растительности</w:t>
            </w:r>
          </w:p>
        </w:tc>
        <w:tc>
          <w:tcPr>
            <w:tcW w:w="2551"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500FA"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1.1.1.7</w:t>
            </w:r>
          </w:p>
        </w:tc>
        <w:tc>
          <w:tcPr>
            <w:tcW w:w="2929"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2835"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2500FA" w:rsidRPr="005D243F" w:rsidRDefault="0089685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992" w:type="dxa"/>
            <w:gridSpan w:val="2"/>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2500FA" w:rsidRPr="005D243F" w:rsidRDefault="002500FA"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F6290"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CF6290" w:rsidRPr="005D243F" w:rsidRDefault="003D390B"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1.1.1.8</w:t>
            </w:r>
          </w:p>
        </w:tc>
        <w:tc>
          <w:tcPr>
            <w:tcW w:w="2929" w:type="dxa"/>
            <w:tcBorders>
              <w:top w:val="single" w:sz="4" w:space="0" w:color="auto"/>
              <w:left w:val="single" w:sz="4" w:space="0" w:color="auto"/>
              <w:bottom w:val="single" w:sz="4" w:space="0" w:color="auto"/>
              <w:right w:val="single" w:sz="4" w:space="0" w:color="auto"/>
            </w:tcBorders>
          </w:tcPr>
          <w:p w:rsidR="00CF6290" w:rsidRPr="005D243F" w:rsidRDefault="003D390B" w:rsidP="002500FA">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2835" w:type="dxa"/>
            <w:tcBorders>
              <w:top w:val="single" w:sz="4" w:space="0" w:color="auto"/>
              <w:left w:val="single" w:sz="4" w:space="0" w:color="auto"/>
              <w:bottom w:val="single" w:sz="4" w:space="0" w:color="auto"/>
              <w:right w:val="single" w:sz="4" w:space="0" w:color="auto"/>
            </w:tcBorders>
          </w:tcPr>
          <w:p w:rsidR="00CF6290" w:rsidRPr="005D243F" w:rsidRDefault="003D390B"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CF6290" w:rsidRPr="005D243F" w:rsidRDefault="00CF6290"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CF6290" w:rsidRPr="005D243F" w:rsidRDefault="00CF6290"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CF6290" w:rsidRPr="005D243F" w:rsidRDefault="003D390B"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Содержание детской площадки </w:t>
            </w:r>
          </w:p>
        </w:tc>
        <w:tc>
          <w:tcPr>
            <w:tcW w:w="2551" w:type="dxa"/>
            <w:tcBorders>
              <w:top w:val="single" w:sz="4" w:space="0" w:color="auto"/>
              <w:left w:val="single" w:sz="4" w:space="0" w:color="auto"/>
              <w:bottom w:val="single" w:sz="4" w:space="0" w:color="auto"/>
              <w:right w:val="single" w:sz="4" w:space="0" w:color="auto"/>
            </w:tcBorders>
          </w:tcPr>
          <w:p w:rsidR="00CF6290" w:rsidRPr="005D243F" w:rsidRDefault="00CF6290"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1C0D34"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1C0D34" w:rsidRPr="005D243F" w:rsidRDefault="001C0D34" w:rsidP="002500FA">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1.1.1.9</w:t>
            </w:r>
          </w:p>
        </w:tc>
        <w:tc>
          <w:tcPr>
            <w:tcW w:w="2929" w:type="dxa"/>
            <w:tcBorders>
              <w:top w:val="single" w:sz="4" w:space="0" w:color="auto"/>
              <w:left w:val="single" w:sz="4" w:space="0" w:color="auto"/>
              <w:bottom w:val="single" w:sz="4" w:space="0" w:color="auto"/>
              <w:right w:val="single" w:sz="4" w:space="0" w:color="auto"/>
            </w:tcBorders>
          </w:tcPr>
          <w:p w:rsidR="001C0D34" w:rsidRPr="005D243F" w:rsidRDefault="008B6AF7" w:rsidP="002500FA">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 Уничтожению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2835" w:type="dxa"/>
            <w:tcBorders>
              <w:top w:val="single" w:sz="4" w:space="0" w:color="auto"/>
              <w:left w:val="single" w:sz="4" w:space="0" w:color="auto"/>
              <w:bottom w:val="single" w:sz="4" w:space="0" w:color="auto"/>
              <w:right w:val="single" w:sz="4" w:space="0" w:color="auto"/>
            </w:tcBorders>
          </w:tcPr>
          <w:p w:rsidR="001C0D34"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1C0D34"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992" w:type="dxa"/>
            <w:gridSpan w:val="2"/>
            <w:tcBorders>
              <w:top w:val="single" w:sz="4" w:space="0" w:color="auto"/>
              <w:left w:val="single" w:sz="4" w:space="0" w:color="auto"/>
              <w:bottom w:val="single" w:sz="4" w:space="0" w:color="auto"/>
              <w:right w:val="single" w:sz="4" w:space="0" w:color="auto"/>
            </w:tcBorders>
          </w:tcPr>
          <w:p w:rsidR="001C0D34"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2977" w:type="dxa"/>
            <w:tcBorders>
              <w:top w:val="single" w:sz="4" w:space="0" w:color="auto"/>
              <w:left w:val="single" w:sz="4" w:space="0" w:color="auto"/>
              <w:bottom w:val="single" w:sz="4" w:space="0" w:color="auto"/>
              <w:right w:val="single" w:sz="4" w:space="0" w:color="auto"/>
            </w:tcBorders>
          </w:tcPr>
          <w:p w:rsidR="001C0D34" w:rsidRPr="005D243F" w:rsidRDefault="00EB7089"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Предотвращение употребления наркотических веществ жителями</w:t>
            </w:r>
            <w:r w:rsidR="0092703C" w:rsidRPr="005D243F">
              <w:rPr>
                <w:rFonts w:ascii="Times New Roman" w:eastAsia="Times New Roman" w:hAnsi="Times New Roman" w:cs="Times New Roman"/>
                <w:sz w:val="24"/>
                <w:szCs w:val="24"/>
                <w:lang w:eastAsia="ru-RU"/>
              </w:rPr>
              <w:t xml:space="preserve"> поселения</w:t>
            </w:r>
            <w:r w:rsidRPr="005D243F">
              <w:rPr>
                <w:rFonts w:ascii="Times New Roman" w:eastAsia="Times New Roman" w:hAnsi="Times New Roman" w:cs="Times New Roman"/>
                <w:sz w:val="24"/>
                <w:szCs w:val="24"/>
                <w:lang w:eastAsia="ru-RU"/>
              </w:rPr>
              <w:t xml:space="preserve"> </w:t>
            </w:r>
          </w:p>
        </w:tc>
        <w:tc>
          <w:tcPr>
            <w:tcW w:w="2551" w:type="dxa"/>
            <w:tcBorders>
              <w:top w:val="single" w:sz="4" w:space="0" w:color="auto"/>
              <w:left w:val="single" w:sz="4" w:space="0" w:color="auto"/>
              <w:bottom w:val="single" w:sz="4" w:space="0" w:color="auto"/>
              <w:right w:val="single" w:sz="4" w:space="0" w:color="auto"/>
            </w:tcBorders>
          </w:tcPr>
          <w:p w:rsidR="001C0D34" w:rsidRPr="005D243F" w:rsidRDefault="001C0D34"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A0AFD" w:rsidRPr="005D243F" w:rsidTr="002E17D5">
        <w:trPr>
          <w:tblCellSpacing w:w="0" w:type="dxa"/>
        </w:trPr>
        <w:tc>
          <w:tcPr>
            <w:tcW w:w="1196"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rPr>
                <w:rFonts w:ascii="Times New Roman" w:eastAsia="Calibri" w:hAnsi="Times New Roman" w:cs="Times New Roman"/>
                <w:sz w:val="24"/>
                <w:szCs w:val="24"/>
              </w:rPr>
            </w:pPr>
          </w:p>
        </w:tc>
        <w:tc>
          <w:tcPr>
            <w:tcW w:w="2929"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A0AFD" w:rsidRPr="005D243F" w:rsidRDefault="00CA0AFD" w:rsidP="002500F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2E17D5" w:rsidRPr="005D243F" w:rsidRDefault="002E17D5" w:rsidP="002E17D5">
      <w:pPr>
        <w:widowControl w:val="0"/>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sectPr w:rsidR="002E17D5" w:rsidRPr="005D243F">
          <w:pgSz w:w="16838" w:h="11906" w:orient="landscape"/>
          <w:pgMar w:top="993" w:right="1134" w:bottom="850" w:left="1134" w:header="708" w:footer="708" w:gutter="0"/>
          <w:cols w:space="708"/>
          <w:docGrid w:linePitch="360"/>
        </w:sectPr>
      </w:pPr>
    </w:p>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bookmarkStart w:id="1" w:name="Par618"/>
      <w:bookmarkEnd w:id="1"/>
      <w:r w:rsidRPr="005D243F">
        <w:rPr>
          <w:rFonts w:ascii="Times New Roman" w:eastAsia="Times New Roman" w:hAnsi="Times New Roman" w:cs="Times New Roman"/>
          <w:b/>
          <w:bCs/>
          <w:sz w:val="24"/>
          <w:szCs w:val="24"/>
          <w:lang w:eastAsia="ru-RU"/>
        </w:rPr>
        <w:t>СВЕДЕНИЯ</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ОБ ОСНОВНЫХ МЕРАХ ПРАВОВОГО РЕГУЛИРОВАНИЯ В СФЕРЕ</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РЕАЛИЗАЦИИ МУНИЦИПАЛЬНОЙ ПРОГРАММЫ</w:t>
      </w:r>
    </w:p>
    <w:p w:rsidR="002E17D5" w:rsidRPr="005D243F" w:rsidRDefault="002E17D5" w:rsidP="002E17D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15364" w:type="dxa"/>
        <w:tblCellSpacing w:w="0" w:type="dxa"/>
        <w:tblInd w:w="75" w:type="dxa"/>
        <w:tblLayout w:type="fixed"/>
        <w:tblCellMar>
          <w:left w:w="75" w:type="dxa"/>
          <w:right w:w="75" w:type="dxa"/>
        </w:tblCellMar>
        <w:tblLook w:val="04A0" w:firstRow="1" w:lastRow="0" w:firstColumn="1" w:lastColumn="0" w:noHBand="0" w:noVBand="1"/>
      </w:tblPr>
      <w:tblGrid>
        <w:gridCol w:w="1140"/>
        <w:gridCol w:w="2366"/>
        <w:gridCol w:w="34"/>
        <w:gridCol w:w="4035"/>
        <w:gridCol w:w="1417"/>
        <w:gridCol w:w="2693"/>
        <w:gridCol w:w="1843"/>
        <w:gridCol w:w="1836"/>
      </w:tblGrid>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vAlign w:val="center"/>
          </w:tcPr>
          <w:p w:rsidR="00B94B17" w:rsidRPr="005D243F" w:rsidRDefault="00B94B17"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N п/п</w:t>
            </w:r>
          </w:p>
        </w:tc>
        <w:tc>
          <w:tcPr>
            <w:tcW w:w="2366" w:type="dxa"/>
            <w:tcBorders>
              <w:top w:val="single" w:sz="4" w:space="0" w:color="auto"/>
              <w:left w:val="single" w:sz="4" w:space="0" w:color="auto"/>
              <w:bottom w:val="single" w:sz="4" w:space="0" w:color="auto"/>
              <w:right w:val="single" w:sz="4" w:space="0" w:color="auto"/>
            </w:tcBorders>
            <w:vAlign w:val="center"/>
          </w:tcPr>
          <w:p w:rsidR="00B94B17" w:rsidRPr="005D243F" w:rsidRDefault="00B94B17" w:rsidP="0021255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Вид нормативного правового акта</w:t>
            </w:r>
          </w:p>
        </w:tc>
        <w:tc>
          <w:tcPr>
            <w:tcW w:w="8179" w:type="dxa"/>
            <w:gridSpan w:val="4"/>
            <w:tcBorders>
              <w:top w:val="single" w:sz="4" w:space="0" w:color="auto"/>
              <w:left w:val="single" w:sz="4" w:space="0" w:color="auto"/>
              <w:bottom w:val="single" w:sz="4" w:space="0" w:color="auto"/>
              <w:right w:val="single" w:sz="4" w:space="0" w:color="auto"/>
            </w:tcBorders>
            <w:vAlign w:val="center"/>
          </w:tcPr>
          <w:p w:rsidR="00B94B17" w:rsidRPr="005D243F" w:rsidRDefault="00B94B17"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Основные положения нормативного правового акта</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Ответственный исполнитель программы</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B94B17"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Ожидаемые сроки принятия нормативного правового акта</w:t>
            </w:r>
          </w:p>
        </w:tc>
      </w:tr>
      <w:tr w:rsidR="002E17D5" w:rsidRPr="005D243F" w:rsidTr="002E17D5">
        <w:trPr>
          <w:tblCellSpacing w:w="0" w:type="dxa"/>
        </w:trPr>
        <w:tc>
          <w:tcPr>
            <w:tcW w:w="114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6435"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836"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r>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2400" w:type="dxa"/>
            <w:gridSpan w:val="2"/>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Распоряжение</w:t>
            </w:r>
          </w:p>
        </w:tc>
        <w:tc>
          <w:tcPr>
            <w:tcW w:w="8145" w:type="dxa"/>
            <w:gridSpan w:val="3"/>
            <w:tcBorders>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на </w:t>
            </w:r>
            <w:r w:rsidRPr="005D243F">
              <w:rPr>
                <w:rFonts w:ascii="Times New Roman" w:eastAsia="Calibri" w:hAnsi="Times New Roman" w:cs="Times New Roman"/>
                <w:sz w:val="24"/>
                <w:szCs w:val="24"/>
              </w:rPr>
              <w:t>оплату потребленной электроэнергии уличного освещения</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3F4A45" w:rsidP="00A75736">
            <w:pPr>
              <w:spacing w:after="200" w:line="276"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 квартал 2026, 2027, 2028</w:t>
            </w:r>
            <w:r w:rsidR="00B94B17" w:rsidRPr="005D243F">
              <w:rPr>
                <w:rFonts w:ascii="Times New Roman" w:eastAsia="Times New Roman" w:hAnsi="Times New Roman" w:cs="Times New Roman"/>
                <w:sz w:val="24"/>
                <w:szCs w:val="24"/>
                <w:lang w:eastAsia="ru-RU"/>
              </w:rPr>
              <w:t xml:space="preserve"> </w:t>
            </w:r>
            <w:proofErr w:type="spellStart"/>
            <w:r w:rsidR="00B94B17" w:rsidRPr="005D243F">
              <w:rPr>
                <w:rFonts w:ascii="Times New Roman" w:eastAsia="Times New Roman" w:hAnsi="Times New Roman" w:cs="Times New Roman"/>
                <w:sz w:val="24"/>
                <w:szCs w:val="24"/>
                <w:lang w:eastAsia="ru-RU"/>
              </w:rPr>
              <w:t>г.г</w:t>
            </w:r>
            <w:proofErr w:type="spellEnd"/>
            <w:r w:rsidR="00B94B17" w:rsidRPr="005D243F">
              <w:rPr>
                <w:rFonts w:ascii="Times New Roman" w:eastAsia="Times New Roman" w:hAnsi="Times New Roman" w:cs="Times New Roman"/>
                <w:sz w:val="24"/>
                <w:szCs w:val="24"/>
                <w:lang w:eastAsia="ru-RU"/>
              </w:rPr>
              <w:t>.</w:t>
            </w:r>
          </w:p>
        </w:tc>
      </w:tr>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2400" w:type="dxa"/>
            <w:gridSpan w:val="2"/>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Распоряжение</w:t>
            </w:r>
          </w:p>
        </w:tc>
        <w:tc>
          <w:tcPr>
            <w:tcW w:w="8145" w:type="dxa"/>
            <w:gridSpan w:val="3"/>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на </w:t>
            </w:r>
            <w:r w:rsidRPr="005D243F">
              <w:rPr>
                <w:rFonts w:ascii="Times New Roman" w:eastAsia="Calibri" w:hAnsi="Times New Roman" w:cs="Times New Roman"/>
                <w:sz w:val="24"/>
                <w:szCs w:val="24"/>
              </w:rPr>
              <w:t>оплату работ по  установке ламп уличного освещения</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В течении 2026года </w:t>
            </w:r>
          </w:p>
        </w:tc>
      </w:tr>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2400" w:type="dxa"/>
            <w:gridSpan w:val="2"/>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Распоряжение</w:t>
            </w:r>
          </w:p>
        </w:tc>
        <w:tc>
          <w:tcPr>
            <w:tcW w:w="8145" w:type="dxa"/>
            <w:gridSpan w:val="3"/>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 выделении денежных средств на покупку ламп уличного освещения</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EF60FE"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 2027</w:t>
            </w:r>
            <w:r w:rsidR="00B94B17" w:rsidRPr="005D243F">
              <w:rPr>
                <w:rFonts w:ascii="Times New Roman" w:eastAsia="Times New Roman" w:hAnsi="Times New Roman" w:cs="Times New Roman"/>
                <w:sz w:val="24"/>
                <w:szCs w:val="24"/>
                <w:lang w:eastAsia="ru-RU"/>
              </w:rPr>
              <w:t xml:space="preserve"> год</w:t>
            </w:r>
          </w:p>
        </w:tc>
      </w:tr>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2400" w:type="dxa"/>
            <w:gridSpan w:val="2"/>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Распоряжение</w:t>
            </w:r>
          </w:p>
        </w:tc>
        <w:tc>
          <w:tcPr>
            <w:tcW w:w="8145" w:type="dxa"/>
            <w:gridSpan w:val="3"/>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 выделении денежных средств на демонтаж и монтаж вышедших из строя ламп уличного освещения</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EF60FE"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r w:rsidR="00B94B17" w:rsidRPr="005D243F">
              <w:rPr>
                <w:rFonts w:ascii="Times New Roman" w:eastAsia="Times New Roman" w:hAnsi="Times New Roman" w:cs="Times New Roman"/>
                <w:sz w:val="24"/>
                <w:szCs w:val="24"/>
                <w:lang w:eastAsia="ru-RU"/>
              </w:rPr>
              <w:t xml:space="preserve"> год</w:t>
            </w:r>
          </w:p>
        </w:tc>
      </w:tr>
      <w:tr w:rsidR="00B94B17"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2400" w:type="dxa"/>
            <w:gridSpan w:val="2"/>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Распоряжение </w:t>
            </w:r>
          </w:p>
        </w:tc>
        <w:tc>
          <w:tcPr>
            <w:tcW w:w="8145" w:type="dxa"/>
            <w:gridSpan w:val="3"/>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на </w:t>
            </w:r>
            <w:r w:rsidRPr="005D243F">
              <w:rPr>
                <w:rFonts w:ascii="Times New Roman" w:eastAsia="Calibri" w:hAnsi="Times New Roman" w:cs="Times New Roman"/>
                <w:sz w:val="24"/>
                <w:szCs w:val="24"/>
              </w:rPr>
              <w:t xml:space="preserve">оплату работ по  </w:t>
            </w:r>
            <w:r w:rsidR="006F671B" w:rsidRPr="005D243F">
              <w:rPr>
                <w:rFonts w:ascii="Times New Roman" w:eastAsia="Calibri" w:hAnsi="Times New Roman" w:cs="Times New Roman"/>
                <w:sz w:val="24"/>
                <w:szCs w:val="24"/>
              </w:rPr>
              <w:t>сносу ветх</w:t>
            </w:r>
            <w:r w:rsidRPr="005D243F">
              <w:rPr>
                <w:rFonts w:ascii="Times New Roman" w:eastAsia="Calibri" w:hAnsi="Times New Roman" w:cs="Times New Roman"/>
                <w:sz w:val="24"/>
                <w:szCs w:val="24"/>
              </w:rPr>
              <w:t>их строений</w:t>
            </w:r>
          </w:p>
        </w:tc>
        <w:tc>
          <w:tcPr>
            <w:tcW w:w="1843" w:type="dxa"/>
            <w:tcBorders>
              <w:top w:val="single" w:sz="4" w:space="0" w:color="auto"/>
              <w:left w:val="single" w:sz="4" w:space="0" w:color="auto"/>
              <w:bottom w:val="single" w:sz="4" w:space="0" w:color="auto"/>
              <w:right w:val="single" w:sz="4" w:space="0" w:color="auto"/>
            </w:tcBorders>
          </w:tcPr>
          <w:p w:rsidR="00B94B17" w:rsidRPr="005D243F" w:rsidRDefault="00B94B17"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B94B17" w:rsidRPr="005D243F" w:rsidRDefault="00EF60FE" w:rsidP="00A757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r w:rsidR="00B94B17" w:rsidRPr="005D243F">
              <w:rPr>
                <w:rFonts w:ascii="Times New Roman" w:eastAsia="Times New Roman" w:hAnsi="Times New Roman" w:cs="Times New Roman"/>
                <w:sz w:val="24"/>
                <w:szCs w:val="24"/>
                <w:lang w:eastAsia="ru-RU"/>
              </w:rPr>
              <w:t>год</w:t>
            </w:r>
          </w:p>
        </w:tc>
      </w:tr>
      <w:tr w:rsidR="00AB3443"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AB3443" w:rsidRPr="005D243F" w:rsidRDefault="00AB3443" w:rsidP="00AB344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2400" w:type="dxa"/>
            <w:gridSpan w:val="2"/>
            <w:tcBorders>
              <w:top w:val="single" w:sz="4" w:space="0" w:color="auto"/>
              <w:left w:val="single" w:sz="4" w:space="0" w:color="auto"/>
              <w:bottom w:val="single" w:sz="4" w:space="0" w:color="auto"/>
              <w:right w:val="single" w:sz="4" w:space="0" w:color="auto"/>
            </w:tcBorders>
          </w:tcPr>
          <w:p w:rsidR="00AB3443" w:rsidRPr="005D243F" w:rsidRDefault="00AB3443" w:rsidP="00AB344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Распоряжение</w:t>
            </w:r>
          </w:p>
        </w:tc>
        <w:tc>
          <w:tcPr>
            <w:tcW w:w="8145" w:type="dxa"/>
            <w:gridSpan w:val="3"/>
            <w:tcBorders>
              <w:top w:val="single" w:sz="4" w:space="0" w:color="auto"/>
              <w:left w:val="single" w:sz="4" w:space="0" w:color="auto"/>
              <w:bottom w:val="single" w:sz="4" w:space="0" w:color="auto"/>
              <w:right w:val="single" w:sz="4" w:space="0" w:color="auto"/>
            </w:tcBorders>
          </w:tcPr>
          <w:p w:rsidR="00AB3443" w:rsidRPr="005D243F" w:rsidRDefault="00AB3443"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на </w:t>
            </w:r>
            <w:r w:rsidRPr="005D243F">
              <w:rPr>
                <w:rFonts w:ascii="Times New Roman" w:eastAsia="Calibri" w:hAnsi="Times New Roman" w:cs="Times New Roman"/>
                <w:sz w:val="24"/>
                <w:szCs w:val="24"/>
              </w:rPr>
              <w:t>оплату работ по  выкосу сорной травы</w:t>
            </w:r>
          </w:p>
        </w:tc>
        <w:tc>
          <w:tcPr>
            <w:tcW w:w="1843" w:type="dxa"/>
            <w:tcBorders>
              <w:top w:val="single" w:sz="4" w:space="0" w:color="auto"/>
              <w:left w:val="single" w:sz="4" w:space="0" w:color="auto"/>
              <w:bottom w:val="single" w:sz="4" w:space="0" w:color="auto"/>
              <w:right w:val="single" w:sz="4" w:space="0" w:color="auto"/>
            </w:tcBorders>
          </w:tcPr>
          <w:p w:rsidR="00AB3443" w:rsidRPr="005D243F" w:rsidRDefault="003F4A45"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AB3443" w:rsidRPr="005D243F" w:rsidRDefault="00EF60FE"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2026, 2027,2028</w:t>
            </w:r>
          </w:p>
        </w:tc>
      </w:tr>
      <w:tr w:rsidR="00AB3443"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AB3443" w:rsidRPr="005D243F" w:rsidRDefault="00AB3443" w:rsidP="00AB344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8</w:t>
            </w:r>
          </w:p>
        </w:tc>
        <w:tc>
          <w:tcPr>
            <w:tcW w:w="2400" w:type="dxa"/>
            <w:gridSpan w:val="2"/>
            <w:tcBorders>
              <w:top w:val="single" w:sz="4" w:space="0" w:color="auto"/>
              <w:left w:val="single" w:sz="4" w:space="0" w:color="auto"/>
              <w:bottom w:val="single" w:sz="4" w:space="0" w:color="auto"/>
              <w:right w:val="single" w:sz="4" w:space="0" w:color="auto"/>
            </w:tcBorders>
          </w:tcPr>
          <w:p w:rsidR="00AB3443" w:rsidRPr="005D243F" w:rsidRDefault="00AB3443" w:rsidP="00AB344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Распоряжение </w:t>
            </w:r>
          </w:p>
        </w:tc>
        <w:tc>
          <w:tcPr>
            <w:tcW w:w="8145" w:type="dxa"/>
            <w:gridSpan w:val="3"/>
            <w:tcBorders>
              <w:top w:val="single" w:sz="4" w:space="0" w:color="auto"/>
              <w:left w:val="single" w:sz="4" w:space="0" w:color="auto"/>
              <w:bottom w:val="single" w:sz="4" w:space="0" w:color="auto"/>
              <w:right w:val="single" w:sz="4" w:space="0" w:color="auto"/>
            </w:tcBorders>
          </w:tcPr>
          <w:p w:rsidR="00AB3443" w:rsidRPr="005D243F" w:rsidRDefault="003F4A45"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на </w:t>
            </w:r>
            <w:r w:rsidR="006F671B" w:rsidRPr="005D243F">
              <w:rPr>
                <w:rFonts w:ascii="Times New Roman" w:eastAsia="Times New Roman" w:hAnsi="Times New Roman" w:cs="Times New Roman"/>
                <w:sz w:val="24"/>
                <w:szCs w:val="24"/>
                <w:lang w:eastAsia="ru-RU"/>
              </w:rPr>
              <w:t>приобретение</w:t>
            </w:r>
            <w:r w:rsidRPr="005D243F">
              <w:rPr>
                <w:rFonts w:ascii="Times New Roman" w:eastAsia="Times New Roman" w:hAnsi="Times New Roman" w:cs="Times New Roman"/>
                <w:sz w:val="24"/>
                <w:szCs w:val="24"/>
                <w:lang w:eastAsia="ru-RU"/>
              </w:rPr>
              <w:t xml:space="preserve"> </w:t>
            </w:r>
            <w:proofErr w:type="spellStart"/>
            <w:r w:rsidRPr="005D243F">
              <w:rPr>
                <w:rFonts w:ascii="Times New Roman" w:eastAsia="Times New Roman" w:hAnsi="Times New Roman" w:cs="Times New Roman"/>
                <w:sz w:val="24"/>
                <w:szCs w:val="24"/>
                <w:lang w:eastAsia="ru-RU"/>
              </w:rPr>
              <w:t>хозтоваров</w:t>
            </w:r>
            <w:proofErr w:type="spellEnd"/>
          </w:p>
        </w:tc>
        <w:tc>
          <w:tcPr>
            <w:tcW w:w="1843" w:type="dxa"/>
            <w:tcBorders>
              <w:top w:val="single" w:sz="4" w:space="0" w:color="auto"/>
              <w:left w:val="single" w:sz="4" w:space="0" w:color="auto"/>
              <w:bottom w:val="single" w:sz="4" w:space="0" w:color="auto"/>
              <w:right w:val="single" w:sz="4" w:space="0" w:color="auto"/>
            </w:tcBorders>
          </w:tcPr>
          <w:p w:rsidR="00AB3443" w:rsidRPr="005D243F" w:rsidRDefault="003F4A45"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AB3443" w:rsidRPr="005D243F" w:rsidRDefault="00AC0245" w:rsidP="00AB344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 квартал 2026г.</w:t>
            </w:r>
          </w:p>
        </w:tc>
      </w:tr>
      <w:tr w:rsidR="008A2F00"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8A2F00" w:rsidRPr="005D243F" w:rsidRDefault="008A2F00" w:rsidP="008A2F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9</w:t>
            </w:r>
          </w:p>
        </w:tc>
        <w:tc>
          <w:tcPr>
            <w:tcW w:w="2400" w:type="dxa"/>
            <w:gridSpan w:val="2"/>
            <w:tcBorders>
              <w:top w:val="single" w:sz="4" w:space="0" w:color="auto"/>
              <w:left w:val="single" w:sz="4" w:space="0" w:color="auto"/>
              <w:bottom w:val="single" w:sz="4" w:space="0" w:color="auto"/>
              <w:right w:val="single" w:sz="4" w:space="0" w:color="auto"/>
            </w:tcBorders>
          </w:tcPr>
          <w:p w:rsidR="008A2F00" w:rsidRPr="005D243F" w:rsidRDefault="008A2F00" w:rsidP="008A2F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Распоряжение </w:t>
            </w:r>
          </w:p>
        </w:tc>
        <w:tc>
          <w:tcPr>
            <w:tcW w:w="8145" w:type="dxa"/>
            <w:gridSpan w:val="3"/>
            <w:tcBorders>
              <w:top w:val="single" w:sz="4" w:space="0" w:color="auto"/>
              <w:left w:val="single" w:sz="4" w:space="0" w:color="auto"/>
              <w:bottom w:val="single" w:sz="4" w:space="0" w:color="auto"/>
              <w:right w:val="single" w:sz="4" w:space="0" w:color="auto"/>
            </w:tcBorders>
          </w:tcPr>
          <w:p w:rsidR="008A2F00" w:rsidRPr="005D243F" w:rsidRDefault="008A2F00"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 заключении договоров   на ремонт детской площадки</w:t>
            </w:r>
          </w:p>
        </w:tc>
        <w:tc>
          <w:tcPr>
            <w:tcW w:w="1843" w:type="dxa"/>
            <w:tcBorders>
              <w:top w:val="single" w:sz="4" w:space="0" w:color="auto"/>
              <w:left w:val="single" w:sz="4" w:space="0" w:color="auto"/>
              <w:bottom w:val="single" w:sz="4" w:space="0" w:color="auto"/>
              <w:right w:val="single" w:sz="4" w:space="0" w:color="auto"/>
            </w:tcBorders>
          </w:tcPr>
          <w:p w:rsidR="008A2F00" w:rsidRPr="005D243F" w:rsidRDefault="008A2F00"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8A2F00" w:rsidRPr="005D243F" w:rsidRDefault="008A2F00"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2026г. – 2028г.</w:t>
            </w:r>
          </w:p>
        </w:tc>
      </w:tr>
      <w:tr w:rsidR="00014B89" w:rsidRPr="005D243F" w:rsidTr="00F1410B">
        <w:trPr>
          <w:tblCellSpacing w:w="0" w:type="dxa"/>
        </w:trPr>
        <w:tc>
          <w:tcPr>
            <w:tcW w:w="1140" w:type="dxa"/>
            <w:tcBorders>
              <w:top w:val="single" w:sz="4" w:space="0" w:color="auto"/>
              <w:left w:val="single" w:sz="4" w:space="0" w:color="auto"/>
              <w:bottom w:val="single" w:sz="4" w:space="0" w:color="auto"/>
              <w:right w:val="single" w:sz="4" w:space="0" w:color="auto"/>
            </w:tcBorders>
          </w:tcPr>
          <w:p w:rsidR="00014B89" w:rsidRPr="005D243F" w:rsidRDefault="00014B89" w:rsidP="008A2F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c>
          <w:tcPr>
            <w:tcW w:w="2400" w:type="dxa"/>
            <w:gridSpan w:val="2"/>
            <w:tcBorders>
              <w:top w:val="single" w:sz="4" w:space="0" w:color="auto"/>
              <w:left w:val="single" w:sz="4" w:space="0" w:color="auto"/>
              <w:bottom w:val="single" w:sz="4" w:space="0" w:color="auto"/>
              <w:right w:val="single" w:sz="4" w:space="0" w:color="auto"/>
            </w:tcBorders>
          </w:tcPr>
          <w:p w:rsidR="00014B89" w:rsidRPr="005D243F" w:rsidRDefault="00014B89" w:rsidP="008A2F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Распоряжение </w:t>
            </w:r>
          </w:p>
        </w:tc>
        <w:tc>
          <w:tcPr>
            <w:tcW w:w="8145" w:type="dxa"/>
            <w:gridSpan w:val="3"/>
            <w:tcBorders>
              <w:top w:val="single" w:sz="4" w:space="0" w:color="auto"/>
              <w:left w:val="single" w:sz="4" w:space="0" w:color="auto"/>
              <w:bottom w:val="single" w:sz="4" w:space="0" w:color="auto"/>
              <w:right w:val="single" w:sz="4" w:space="0" w:color="auto"/>
            </w:tcBorders>
          </w:tcPr>
          <w:p w:rsidR="00014B89" w:rsidRPr="005D243F" w:rsidRDefault="00014B89"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 заключении договоров   </w:t>
            </w:r>
            <w:r w:rsidR="00C765E4" w:rsidRPr="005D243F">
              <w:rPr>
                <w:rFonts w:ascii="Times New Roman" w:eastAsia="Times New Roman" w:hAnsi="Times New Roman" w:cs="Times New Roman"/>
                <w:sz w:val="24"/>
                <w:szCs w:val="24"/>
                <w:lang w:eastAsia="ru-RU"/>
              </w:rPr>
              <w:t>на скашивание очагов дикорастущей конопли, вывоз и сжигание</w:t>
            </w:r>
          </w:p>
        </w:tc>
        <w:tc>
          <w:tcPr>
            <w:tcW w:w="1843" w:type="dxa"/>
            <w:tcBorders>
              <w:top w:val="single" w:sz="4" w:space="0" w:color="auto"/>
              <w:left w:val="single" w:sz="4" w:space="0" w:color="auto"/>
              <w:bottom w:val="single" w:sz="4" w:space="0" w:color="auto"/>
              <w:right w:val="single" w:sz="4" w:space="0" w:color="auto"/>
            </w:tcBorders>
          </w:tcPr>
          <w:p w:rsidR="00014B89" w:rsidRPr="005D243F" w:rsidRDefault="00C765E4"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836" w:type="dxa"/>
            <w:tcBorders>
              <w:top w:val="single" w:sz="4" w:space="0" w:color="auto"/>
              <w:left w:val="single" w:sz="4" w:space="0" w:color="auto"/>
              <w:bottom w:val="single" w:sz="4" w:space="0" w:color="auto"/>
              <w:right w:val="single" w:sz="4" w:space="0" w:color="auto"/>
            </w:tcBorders>
          </w:tcPr>
          <w:p w:rsidR="00014B89" w:rsidRPr="005D243F" w:rsidRDefault="00014B89" w:rsidP="008A2F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p>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p>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p>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r w:rsidRPr="005D243F">
        <w:rPr>
          <w:rFonts w:ascii="Times New Roman" w:eastAsia="Calibri" w:hAnsi="Times New Roman" w:cs="Times New Roman"/>
          <w:sz w:val="24"/>
          <w:szCs w:val="24"/>
        </w:rPr>
        <w:tab/>
      </w:r>
      <w:r w:rsidRPr="005D243F">
        <w:rPr>
          <w:rFonts w:ascii="Times New Roman" w:eastAsia="Calibri" w:hAnsi="Times New Roman" w:cs="Times New Roman"/>
          <w:sz w:val="24"/>
          <w:szCs w:val="24"/>
        </w:rPr>
        <w:tab/>
      </w:r>
    </w:p>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p>
    <w:p w:rsidR="002E17D5" w:rsidRPr="005D243F" w:rsidRDefault="002E17D5" w:rsidP="002E17D5">
      <w:pPr>
        <w:autoSpaceDE w:val="0"/>
        <w:autoSpaceDN w:val="0"/>
        <w:adjustRightInd w:val="0"/>
        <w:spacing w:after="0" w:line="240" w:lineRule="auto"/>
        <w:ind w:left="11340"/>
        <w:jc w:val="both"/>
        <w:rPr>
          <w:rFonts w:ascii="Times New Roman" w:eastAsia="Calibri" w:hAnsi="Times New Roman" w:cs="Times New Roman"/>
          <w:sz w:val="24"/>
          <w:szCs w:val="24"/>
        </w:rPr>
      </w:pPr>
    </w:p>
    <w:p w:rsidR="00F1410B" w:rsidRPr="005D243F" w:rsidRDefault="00F1410B" w:rsidP="00BE056D">
      <w:pPr>
        <w:autoSpaceDE w:val="0"/>
        <w:autoSpaceDN w:val="0"/>
        <w:adjustRightInd w:val="0"/>
        <w:spacing w:after="0" w:line="240" w:lineRule="auto"/>
        <w:jc w:val="both"/>
        <w:rPr>
          <w:rFonts w:ascii="Times New Roman" w:eastAsia="Calibri" w:hAnsi="Times New Roman" w:cs="Times New Roman"/>
          <w:sz w:val="24"/>
          <w:szCs w:val="24"/>
        </w:rPr>
      </w:pPr>
    </w:p>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РЕСУРСНОЕ ОБЕСПЕЧЕНИЕ</w:t>
      </w:r>
    </w:p>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 xml:space="preserve">РЕАЛИЗАЦИИ МУНИЦИПАЛЬНОЙ ПРОГРАММЫ ЗА СЧЕТ СРЕДСТВ БЮДЖЕТА </w:t>
      </w:r>
    </w:p>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bl>
      <w:tblPr>
        <w:tblW w:w="12820" w:type="dxa"/>
        <w:tblCellSpacing w:w="0" w:type="dxa"/>
        <w:tblInd w:w="75" w:type="dxa"/>
        <w:tblLayout w:type="fixed"/>
        <w:tblCellMar>
          <w:left w:w="75" w:type="dxa"/>
          <w:right w:w="75" w:type="dxa"/>
        </w:tblCellMar>
        <w:tblLook w:val="04A0" w:firstRow="1" w:lastRow="0" w:firstColumn="1" w:lastColumn="0" w:noHBand="0" w:noVBand="1"/>
      </w:tblPr>
      <w:tblGrid>
        <w:gridCol w:w="1131"/>
        <w:gridCol w:w="2611"/>
        <w:gridCol w:w="1559"/>
        <w:gridCol w:w="1417"/>
        <w:gridCol w:w="2124"/>
        <w:gridCol w:w="1134"/>
        <w:gridCol w:w="6"/>
        <w:gridCol w:w="1128"/>
        <w:gridCol w:w="1710"/>
      </w:tblGrid>
      <w:tr w:rsidR="002E17D5" w:rsidRPr="005D243F" w:rsidTr="002E17D5">
        <w:trPr>
          <w:tblCellSpacing w:w="0" w:type="dxa"/>
        </w:trPr>
        <w:tc>
          <w:tcPr>
            <w:tcW w:w="1131"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N</w:t>
            </w:r>
          </w:p>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п/п</w:t>
            </w:r>
          </w:p>
        </w:tc>
        <w:tc>
          <w:tcPr>
            <w:tcW w:w="2611" w:type="dxa"/>
            <w:vMerge w:val="restart"/>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Наименование программы, подпрограммы программы, основного мероприятия подпрограммы программы</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Целевая статья расходов</w:t>
            </w:r>
          </w:p>
        </w:tc>
        <w:tc>
          <w:tcPr>
            <w:tcW w:w="2124" w:type="dxa"/>
            <w:vMerge w:val="restart"/>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Ответственный исполнитель </w:t>
            </w:r>
          </w:p>
        </w:tc>
        <w:tc>
          <w:tcPr>
            <w:tcW w:w="3978" w:type="dxa"/>
            <w:gridSpan w:val="4"/>
            <w:vMerge w:val="restart"/>
            <w:tcBorders>
              <w:top w:val="single" w:sz="4" w:space="0" w:color="auto"/>
              <w:right w:val="single" w:sz="4" w:space="0" w:color="auto"/>
            </w:tcBorders>
            <w:shd w:val="clear" w:color="auto" w:fill="auto"/>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Расходы по годам</w:t>
            </w:r>
          </w:p>
          <w:p w:rsidR="002E17D5" w:rsidRPr="005D243F" w:rsidRDefault="002E17D5" w:rsidP="002E17D5">
            <w:pPr>
              <w:spacing w:after="0" w:line="240" w:lineRule="auto"/>
              <w:jc w:val="center"/>
              <w:rPr>
                <w:rFonts w:ascii="Times New Roman" w:eastAsia="Calibri" w:hAnsi="Times New Roman" w:cs="Times New Roman"/>
                <w:sz w:val="24"/>
                <w:szCs w:val="24"/>
              </w:rPr>
            </w:pPr>
            <w:r w:rsidRPr="005D243F">
              <w:rPr>
                <w:rFonts w:ascii="Times New Roman" w:eastAsia="Calibri" w:hAnsi="Times New Roman" w:cs="Times New Roman"/>
                <w:sz w:val="24"/>
                <w:szCs w:val="24"/>
              </w:rPr>
              <w:t>(тыс. рублей)</w:t>
            </w:r>
          </w:p>
          <w:p w:rsidR="002E17D5" w:rsidRPr="005D243F" w:rsidRDefault="002E17D5" w:rsidP="002E17D5">
            <w:pPr>
              <w:spacing w:after="0" w:line="240" w:lineRule="auto"/>
              <w:rPr>
                <w:rFonts w:ascii="Times New Roman" w:eastAsia="Calibri" w:hAnsi="Times New Roman" w:cs="Times New Roman"/>
                <w:sz w:val="24"/>
                <w:szCs w:val="24"/>
              </w:rPr>
            </w:pPr>
          </w:p>
        </w:tc>
      </w:tr>
      <w:tr w:rsidR="002E17D5" w:rsidRPr="005D243F" w:rsidTr="002E17D5">
        <w:trPr>
          <w:tblCellSpacing w:w="0" w:type="dxa"/>
        </w:trPr>
        <w:tc>
          <w:tcPr>
            <w:tcW w:w="1131"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611" w:type="dxa"/>
            <w:vMerge/>
            <w:tcBorders>
              <w:top w:val="single" w:sz="4" w:space="0" w:color="auto"/>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Программа</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Направление расходов</w:t>
            </w:r>
          </w:p>
        </w:tc>
        <w:tc>
          <w:tcPr>
            <w:tcW w:w="2124" w:type="dxa"/>
            <w:vMerge/>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3978" w:type="dxa"/>
            <w:gridSpan w:val="4"/>
            <w:vMerge/>
            <w:tcBorders>
              <w:left w:val="single" w:sz="4" w:space="0" w:color="auto"/>
              <w:bottom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r>
      <w:tr w:rsidR="002E17D5" w:rsidRPr="005D243F" w:rsidTr="002E17D5">
        <w:trPr>
          <w:trHeight w:val="470"/>
          <w:tblCellSpacing w:w="0" w:type="dxa"/>
        </w:trPr>
        <w:tc>
          <w:tcPr>
            <w:tcW w:w="1131"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611"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124"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r w:rsidR="000B3B19" w:rsidRPr="005D243F">
              <w:rPr>
                <w:rFonts w:ascii="Times New Roman" w:eastAsia="Times New Roman" w:hAnsi="Times New Roman" w:cs="Times New Roman"/>
                <w:sz w:val="24"/>
                <w:szCs w:val="24"/>
                <w:lang w:eastAsia="ru-RU"/>
              </w:rPr>
              <w:t>26</w:t>
            </w:r>
          </w:p>
        </w:tc>
        <w:tc>
          <w:tcPr>
            <w:tcW w:w="1134" w:type="dxa"/>
            <w:gridSpan w:val="2"/>
            <w:tcBorders>
              <w:top w:val="single" w:sz="4" w:space="0" w:color="auto"/>
              <w:left w:val="single" w:sz="4" w:space="0" w:color="auto"/>
              <w:right w:val="single" w:sz="4" w:space="0" w:color="auto"/>
            </w:tcBorders>
          </w:tcPr>
          <w:p w:rsidR="002E17D5" w:rsidRPr="005D243F" w:rsidRDefault="000B3B19"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r w:rsidR="000C584A" w:rsidRPr="005D243F">
              <w:rPr>
                <w:rFonts w:ascii="Times New Roman" w:eastAsia="Times New Roman" w:hAnsi="Times New Roman" w:cs="Times New Roman"/>
                <w:sz w:val="24"/>
                <w:szCs w:val="24"/>
                <w:lang w:eastAsia="ru-RU"/>
              </w:rPr>
              <w:t>57</w:t>
            </w:r>
            <w:r w:rsidRPr="005D243F">
              <w:rPr>
                <w:rFonts w:ascii="Times New Roman" w:eastAsia="Times New Roman" w:hAnsi="Times New Roman" w:cs="Times New Roman"/>
                <w:sz w:val="24"/>
                <w:szCs w:val="24"/>
                <w:lang w:eastAsia="ru-RU"/>
              </w:rPr>
              <w:t>27</w:t>
            </w:r>
          </w:p>
        </w:tc>
        <w:tc>
          <w:tcPr>
            <w:tcW w:w="1710" w:type="dxa"/>
            <w:tcBorders>
              <w:top w:val="single" w:sz="4" w:space="0" w:color="auto"/>
              <w:left w:val="single" w:sz="4" w:space="0" w:color="auto"/>
              <w:right w:val="single" w:sz="4" w:space="0" w:color="auto"/>
            </w:tcBorders>
          </w:tcPr>
          <w:p w:rsidR="002E17D5" w:rsidRPr="005D243F" w:rsidRDefault="000B3B19"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Программа:</w:t>
            </w:r>
            <w:r w:rsidRPr="005D243F">
              <w:rPr>
                <w:rFonts w:ascii="Times New Roman" w:eastAsia="Times New Roman" w:hAnsi="Times New Roman" w:cs="Times New Roman"/>
                <w:b/>
                <w:sz w:val="24"/>
                <w:szCs w:val="24"/>
                <w:lang w:eastAsia="ru-RU"/>
              </w:rPr>
              <w:t xml:space="preserve"> </w:t>
            </w:r>
            <w:r w:rsidRPr="005D243F">
              <w:rPr>
                <w:rFonts w:ascii="Times New Roman" w:eastAsia="Times New Roman" w:hAnsi="Times New Roman" w:cs="Times New Roman"/>
                <w:sz w:val="24"/>
                <w:szCs w:val="24"/>
                <w:lang w:eastAsia="ru-RU"/>
              </w:rPr>
              <w:t xml:space="preserve">«Благоустройство  в </w:t>
            </w:r>
            <w:r w:rsidR="006F671B" w:rsidRPr="005D243F">
              <w:rPr>
                <w:rFonts w:ascii="Times New Roman" w:eastAsia="Times New Roman" w:hAnsi="Times New Roman" w:cs="Times New Roman"/>
                <w:sz w:val="24"/>
                <w:szCs w:val="24"/>
                <w:lang w:eastAsia="ru-RU"/>
              </w:rPr>
              <w:t>сельском поселении Ырбан на 2026-2028</w:t>
            </w:r>
            <w:r w:rsidRPr="005D243F">
              <w:rPr>
                <w:rFonts w:ascii="Times New Roman" w:eastAsia="Times New Roman" w:hAnsi="Times New Roman" w:cs="Times New Roman"/>
                <w:sz w:val="24"/>
                <w:szCs w:val="24"/>
                <w:lang w:eastAsia="ru-RU"/>
              </w:rPr>
              <w:t xml:space="preserve"> годы»</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8D266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Бюджет поселения </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4C5992"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15</w:t>
            </w:r>
            <w:r w:rsidR="005277DB" w:rsidRPr="005D243F">
              <w:rPr>
                <w:rFonts w:ascii="Times New Roman" w:eastAsia="Times New Roman" w:hAnsi="Times New Roman" w:cs="Times New Roman"/>
                <w:sz w:val="24"/>
                <w:szCs w:val="24"/>
                <w:lang w:eastAsia="ru-RU"/>
              </w:rPr>
              <w:t>2</w:t>
            </w:r>
          </w:p>
        </w:tc>
        <w:tc>
          <w:tcPr>
            <w:tcW w:w="1128" w:type="dxa"/>
            <w:tcBorders>
              <w:top w:val="single" w:sz="4" w:space="0" w:color="auto"/>
              <w:left w:val="single" w:sz="4" w:space="0" w:color="auto"/>
              <w:bottom w:val="single" w:sz="4" w:space="0" w:color="auto"/>
              <w:right w:val="single" w:sz="4" w:space="0" w:color="auto"/>
            </w:tcBorders>
          </w:tcPr>
          <w:p w:rsidR="002E17D5" w:rsidRPr="005D243F" w:rsidRDefault="004C5992"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18</w:t>
            </w:r>
            <w:r w:rsidR="003B60CF" w:rsidRPr="005D243F">
              <w:rPr>
                <w:rFonts w:ascii="Times New Roman" w:eastAsia="Times New Roman" w:hAnsi="Times New Roman" w:cs="Times New Roman"/>
                <w:sz w:val="24"/>
                <w:szCs w:val="24"/>
                <w:lang w:eastAsia="ru-RU"/>
              </w:rPr>
              <w:t>7</w:t>
            </w: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4C5992"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26</w:t>
            </w:r>
            <w:r w:rsidR="003B60CF" w:rsidRPr="005D243F">
              <w:rPr>
                <w:rFonts w:ascii="Times New Roman" w:eastAsia="Times New Roman" w:hAnsi="Times New Roman" w:cs="Times New Roman"/>
                <w:sz w:val="24"/>
                <w:szCs w:val="24"/>
                <w:lang w:eastAsia="ru-RU"/>
              </w:rPr>
              <w:t>5</w:t>
            </w: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том числе следующие основные мероприятия программы:</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w:t>
            </w: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Основное мероприятие:</w:t>
            </w:r>
            <w:r w:rsidRPr="005D243F">
              <w:rPr>
                <w:rFonts w:ascii="Times New Roman" w:eastAsia="Calibri" w:hAnsi="Times New Roman" w:cs="Times New Roman"/>
                <w:spacing w:val="-4"/>
                <w:sz w:val="24"/>
                <w:szCs w:val="24"/>
              </w:rPr>
              <w:t xml:space="preserve"> </w:t>
            </w:r>
            <w:r w:rsidRPr="005D243F">
              <w:rPr>
                <w:rFonts w:ascii="Times New Roman" w:eastAsia="Calibri" w:hAnsi="Times New Roman" w:cs="Times New Roman"/>
                <w:sz w:val="24"/>
                <w:szCs w:val="24"/>
              </w:rPr>
              <w:t xml:space="preserve">Оплата за потреблённую </w:t>
            </w:r>
            <w:proofErr w:type="spellStart"/>
            <w:r w:rsidRPr="005D243F">
              <w:rPr>
                <w:rFonts w:ascii="Times New Roman" w:eastAsia="Calibri" w:hAnsi="Times New Roman" w:cs="Times New Roman"/>
                <w:sz w:val="24"/>
                <w:szCs w:val="24"/>
              </w:rPr>
              <w:t>электро</w:t>
            </w:r>
            <w:proofErr w:type="spellEnd"/>
            <w:r w:rsidRPr="005D243F">
              <w:rPr>
                <w:rFonts w:ascii="Times New Roman" w:eastAsia="Calibri" w:hAnsi="Times New Roman" w:cs="Times New Roman"/>
                <w:sz w:val="24"/>
                <w:szCs w:val="24"/>
              </w:rPr>
              <w:t xml:space="preserve"> энергию (наружное освещение)</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D2723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72</w:t>
            </w:r>
          </w:p>
        </w:tc>
        <w:tc>
          <w:tcPr>
            <w:tcW w:w="1134" w:type="dxa"/>
            <w:gridSpan w:val="2"/>
            <w:tcBorders>
              <w:top w:val="single" w:sz="4" w:space="0" w:color="auto"/>
              <w:left w:val="single" w:sz="4" w:space="0" w:color="auto"/>
              <w:bottom w:val="single" w:sz="4" w:space="0" w:color="auto"/>
              <w:right w:val="single" w:sz="4" w:space="0" w:color="auto"/>
            </w:tcBorders>
          </w:tcPr>
          <w:p w:rsidR="002E17D5" w:rsidRPr="005D243F" w:rsidRDefault="00D2723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75</w:t>
            </w: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D2723B"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80</w:t>
            </w: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1.2</w:t>
            </w: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Основное мероприятие:</w:t>
            </w:r>
            <w:r w:rsidR="000B3B19" w:rsidRPr="005D243F">
              <w:rPr>
                <w:rFonts w:ascii="Times New Roman" w:eastAsia="Calibri" w:hAnsi="Times New Roman" w:cs="Times New Roman"/>
                <w:sz w:val="24"/>
                <w:szCs w:val="24"/>
              </w:rPr>
              <w:t xml:space="preserve"> </w:t>
            </w:r>
            <w:r w:rsidRPr="005D243F">
              <w:rPr>
                <w:rFonts w:ascii="Times New Roman" w:eastAsia="Calibri" w:hAnsi="Times New Roman" w:cs="Times New Roman"/>
                <w:sz w:val="24"/>
                <w:szCs w:val="24"/>
              </w:rPr>
              <w:t>Покупка ламп уличного освещения</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8" w:type="dxa"/>
            <w:tcBorders>
              <w:top w:val="single" w:sz="4" w:space="0" w:color="auto"/>
              <w:left w:val="single" w:sz="4" w:space="0" w:color="auto"/>
              <w:bottom w:val="single" w:sz="4" w:space="0" w:color="auto"/>
              <w:right w:val="single" w:sz="4" w:space="0" w:color="auto"/>
            </w:tcBorders>
          </w:tcPr>
          <w:p w:rsidR="002E17D5" w:rsidRPr="005D243F" w:rsidRDefault="000C584A"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F358D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1128" w:type="dxa"/>
            <w:tcBorders>
              <w:top w:val="single" w:sz="4" w:space="0" w:color="auto"/>
              <w:left w:val="single" w:sz="4" w:space="0" w:color="auto"/>
              <w:bottom w:val="single" w:sz="4" w:space="0" w:color="auto"/>
              <w:right w:val="single" w:sz="4" w:space="0" w:color="auto"/>
            </w:tcBorders>
          </w:tcPr>
          <w:p w:rsidR="002E17D5" w:rsidRPr="005D243F" w:rsidRDefault="00F358D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F358D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r>
      <w:tr w:rsidR="002E17D5"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2611" w:type="dxa"/>
            <w:tcBorders>
              <w:top w:val="single" w:sz="4" w:space="0" w:color="auto"/>
              <w:left w:val="single" w:sz="4" w:space="0" w:color="auto"/>
              <w:bottom w:val="single" w:sz="4" w:space="0" w:color="auto"/>
              <w:right w:val="single" w:sz="4" w:space="0" w:color="auto"/>
            </w:tcBorders>
          </w:tcPr>
          <w:p w:rsidR="002E17D5" w:rsidRPr="005D243F" w:rsidRDefault="0071085A"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Снос ветх</w:t>
            </w:r>
            <w:r w:rsidR="002E17D5" w:rsidRPr="005D243F">
              <w:rPr>
                <w:rFonts w:ascii="Times New Roman" w:eastAsia="Calibri" w:hAnsi="Times New Roman" w:cs="Times New Roman"/>
                <w:sz w:val="24"/>
                <w:szCs w:val="24"/>
              </w:rPr>
              <w:t>их строений</w:t>
            </w:r>
          </w:p>
        </w:tc>
        <w:tc>
          <w:tcPr>
            <w:tcW w:w="1559" w:type="dxa"/>
            <w:tcBorders>
              <w:top w:val="single" w:sz="4" w:space="0" w:color="auto"/>
              <w:left w:val="single" w:sz="4" w:space="0" w:color="auto"/>
              <w:bottom w:val="single" w:sz="4" w:space="0" w:color="auto"/>
              <w:right w:val="single" w:sz="4" w:space="0" w:color="auto"/>
            </w:tcBorders>
          </w:tcPr>
          <w:p w:rsidR="002E17D5" w:rsidRPr="005D243F" w:rsidRDefault="002E17D5"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Бюджет </w:t>
            </w:r>
            <w:r w:rsidRPr="005D243F">
              <w:rPr>
                <w:rFonts w:ascii="Times New Roman" w:eastAsia="Times New Roman" w:hAnsi="Times New Roman" w:cs="Times New Roman"/>
                <w:sz w:val="24"/>
                <w:szCs w:val="24"/>
                <w:lang w:eastAsia="ru-RU"/>
              </w:rPr>
              <w:lastRenderedPageBreak/>
              <w:t>поселения</w:t>
            </w:r>
          </w:p>
        </w:tc>
        <w:tc>
          <w:tcPr>
            <w:tcW w:w="1417"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 xml:space="preserve">Оплата по </w:t>
            </w:r>
            <w:r w:rsidRPr="005D243F">
              <w:rPr>
                <w:rFonts w:ascii="Times New Roman" w:eastAsia="Times New Roman" w:hAnsi="Times New Roman" w:cs="Times New Roman"/>
                <w:sz w:val="24"/>
                <w:szCs w:val="24"/>
                <w:lang w:eastAsia="ru-RU"/>
              </w:rPr>
              <w:lastRenderedPageBreak/>
              <w:t>договору</w:t>
            </w:r>
          </w:p>
        </w:tc>
        <w:tc>
          <w:tcPr>
            <w:tcW w:w="2124"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 xml:space="preserve">Администрация </w:t>
            </w:r>
            <w:r w:rsidRPr="005D243F">
              <w:rPr>
                <w:rFonts w:ascii="Times New Roman" w:eastAsia="Times New Roman" w:hAnsi="Times New Roman" w:cs="Times New Roman"/>
                <w:sz w:val="24"/>
                <w:szCs w:val="24"/>
                <w:lang w:eastAsia="ru-RU"/>
              </w:rPr>
              <w:lastRenderedPageBreak/>
              <w:t>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8"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10" w:type="dxa"/>
            <w:tcBorders>
              <w:top w:val="single" w:sz="4" w:space="0" w:color="auto"/>
              <w:left w:val="single" w:sz="4" w:space="0" w:color="auto"/>
              <w:bottom w:val="single" w:sz="4" w:space="0" w:color="auto"/>
              <w:right w:val="single" w:sz="4" w:space="0" w:color="auto"/>
            </w:tcBorders>
          </w:tcPr>
          <w:p w:rsidR="002E17D5" w:rsidRPr="005D243F" w:rsidRDefault="00E15DD8"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100</w:t>
            </w:r>
          </w:p>
        </w:tc>
      </w:tr>
      <w:tr w:rsidR="00423F59"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4</w:t>
            </w:r>
          </w:p>
        </w:tc>
        <w:tc>
          <w:tcPr>
            <w:tcW w:w="2611"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 xml:space="preserve">Скашивание сорной растительности в летний период  </w:t>
            </w:r>
          </w:p>
        </w:tc>
        <w:tc>
          <w:tcPr>
            <w:tcW w:w="1559" w:type="dxa"/>
            <w:tcBorders>
              <w:top w:val="single" w:sz="4" w:space="0" w:color="auto"/>
              <w:left w:val="single" w:sz="4" w:space="0" w:color="auto"/>
              <w:bottom w:val="single" w:sz="4" w:space="0" w:color="auto"/>
              <w:right w:val="single" w:sz="4" w:space="0" w:color="auto"/>
            </w:tcBorders>
          </w:tcPr>
          <w:p w:rsidR="00423F59" w:rsidRPr="005D243F" w:rsidRDefault="00423F59"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423F59" w:rsidRPr="005D243F" w:rsidRDefault="00040D6E"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128" w:type="dxa"/>
            <w:tcBorders>
              <w:top w:val="single" w:sz="4" w:space="0" w:color="auto"/>
              <w:left w:val="single" w:sz="4" w:space="0" w:color="auto"/>
              <w:bottom w:val="single" w:sz="4" w:space="0" w:color="auto"/>
              <w:right w:val="single" w:sz="4" w:space="0" w:color="auto"/>
            </w:tcBorders>
          </w:tcPr>
          <w:p w:rsidR="00423F59" w:rsidRPr="005D243F" w:rsidRDefault="00F358D8"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1710" w:type="dxa"/>
            <w:tcBorders>
              <w:top w:val="single" w:sz="4" w:space="0" w:color="auto"/>
              <w:left w:val="single" w:sz="4" w:space="0" w:color="auto"/>
              <w:bottom w:val="single" w:sz="4" w:space="0" w:color="auto"/>
              <w:right w:val="single" w:sz="4" w:space="0" w:color="auto"/>
            </w:tcBorders>
          </w:tcPr>
          <w:p w:rsidR="00423F59" w:rsidRPr="005D243F" w:rsidRDefault="00F358D8"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10</w:t>
            </w:r>
          </w:p>
        </w:tc>
      </w:tr>
      <w:tr w:rsidR="00423F59"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2611"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1559" w:type="dxa"/>
            <w:tcBorders>
              <w:top w:val="single" w:sz="4" w:space="0" w:color="auto"/>
              <w:left w:val="single" w:sz="4" w:space="0" w:color="auto"/>
              <w:bottom w:val="single" w:sz="4" w:space="0" w:color="auto"/>
              <w:right w:val="single" w:sz="4" w:space="0" w:color="auto"/>
            </w:tcBorders>
          </w:tcPr>
          <w:p w:rsidR="00423F59" w:rsidRPr="005D243F" w:rsidRDefault="00423F59"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423F59" w:rsidRPr="005D243F" w:rsidRDefault="00423F59" w:rsidP="00423F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423F59" w:rsidRPr="005D243F" w:rsidRDefault="00040D6E"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128" w:type="dxa"/>
            <w:tcBorders>
              <w:top w:val="single" w:sz="4" w:space="0" w:color="auto"/>
              <w:left w:val="single" w:sz="4" w:space="0" w:color="auto"/>
              <w:bottom w:val="single" w:sz="4" w:space="0" w:color="auto"/>
              <w:right w:val="single" w:sz="4" w:space="0" w:color="auto"/>
            </w:tcBorders>
          </w:tcPr>
          <w:p w:rsidR="00423F59" w:rsidRPr="005D243F" w:rsidRDefault="00040D6E"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710" w:type="dxa"/>
            <w:tcBorders>
              <w:top w:val="single" w:sz="4" w:space="0" w:color="auto"/>
              <w:left w:val="single" w:sz="4" w:space="0" w:color="auto"/>
              <w:bottom w:val="single" w:sz="4" w:space="0" w:color="auto"/>
              <w:right w:val="single" w:sz="4" w:space="0" w:color="auto"/>
            </w:tcBorders>
          </w:tcPr>
          <w:p w:rsidR="00423F59" w:rsidRPr="005D243F" w:rsidRDefault="00040D6E" w:rsidP="00423F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r>
      <w:tr w:rsidR="002257E1"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2257E1" w:rsidRPr="005D243F" w:rsidRDefault="002257E1" w:rsidP="002257E1">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2611" w:type="dxa"/>
            <w:tcBorders>
              <w:top w:val="single" w:sz="4" w:space="0" w:color="auto"/>
              <w:left w:val="single" w:sz="4" w:space="0" w:color="auto"/>
              <w:bottom w:val="single" w:sz="4" w:space="0" w:color="auto"/>
              <w:right w:val="single" w:sz="4" w:space="0" w:color="auto"/>
            </w:tcBorders>
          </w:tcPr>
          <w:p w:rsidR="002257E1" w:rsidRPr="005D243F" w:rsidRDefault="002257E1" w:rsidP="002257E1">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1559" w:type="dxa"/>
            <w:tcBorders>
              <w:top w:val="single" w:sz="4" w:space="0" w:color="auto"/>
              <w:left w:val="single" w:sz="4" w:space="0" w:color="auto"/>
              <w:bottom w:val="single" w:sz="4" w:space="0" w:color="auto"/>
              <w:right w:val="single" w:sz="4" w:space="0" w:color="auto"/>
            </w:tcBorders>
          </w:tcPr>
          <w:p w:rsidR="002257E1" w:rsidRPr="005D243F" w:rsidRDefault="002257E1"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2257E1" w:rsidRPr="005D243F" w:rsidRDefault="002257E1"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2257E1" w:rsidRPr="005D243F" w:rsidRDefault="002257E1" w:rsidP="002257E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2257E1" w:rsidRPr="005D243F" w:rsidRDefault="005277DB" w:rsidP="002257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w:t>
            </w:r>
          </w:p>
        </w:tc>
        <w:tc>
          <w:tcPr>
            <w:tcW w:w="1128" w:type="dxa"/>
            <w:tcBorders>
              <w:top w:val="single" w:sz="4" w:space="0" w:color="auto"/>
              <w:left w:val="single" w:sz="4" w:space="0" w:color="auto"/>
              <w:bottom w:val="single" w:sz="4" w:space="0" w:color="auto"/>
              <w:right w:val="single" w:sz="4" w:space="0" w:color="auto"/>
            </w:tcBorders>
          </w:tcPr>
          <w:p w:rsidR="002257E1" w:rsidRPr="005D243F" w:rsidRDefault="005277DB" w:rsidP="002257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r w:rsidR="002257E1" w:rsidRPr="005D243F">
              <w:rPr>
                <w:rFonts w:ascii="Times New Roman" w:eastAsia="Times New Roman" w:hAnsi="Times New Roman" w:cs="Times New Roman"/>
                <w:sz w:val="24"/>
                <w:szCs w:val="24"/>
                <w:lang w:eastAsia="ru-RU"/>
              </w:rPr>
              <w:t>0</w:t>
            </w:r>
          </w:p>
        </w:tc>
        <w:tc>
          <w:tcPr>
            <w:tcW w:w="1710" w:type="dxa"/>
            <w:tcBorders>
              <w:top w:val="single" w:sz="4" w:space="0" w:color="auto"/>
              <w:left w:val="single" w:sz="4" w:space="0" w:color="auto"/>
              <w:bottom w:val="single" w:sz="4" w:space="0" w:color="auto"/>
              <w:right w:val="single" w:sz="4" w:space="0" w:color="auto"/>
            </w:tcBorders>
          </w:tcPr>
          <w:p w:rsidR="002257E1" w:rsidRPr="005D243F" w:rsidRDefault="005277DB" w:rsidP="002257E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r w:rsidR="002257E1" w:rsidRPr="005D243F">
              <w:rPr>
                <w:rFonts w:ascii="Times New Roman" w:eastAsia="Times New Roman" w:hAnsi="Times New Roman" w:cs="Times New Roman"/>
                <w:sz w:val="24"/>
                <w:szCs w:val="24"/>
                <w:lang w:eastAsia="ru-RU"/>
              </w:rPr>
              <w:t>0</w:t>
            </w:r>
          </w:p>
        </w:tc>
      </w:tr>
      <w:tr w:rsidR="004C5992" w:rsidRPr="005D243F" w:rsidTr="002E17D5">
        <w:trPr>
          <w:tblCellSpacing w:w="0" w:type="dxa"/>
        </w:trPr>
        <w:tc>
          <w:tcPr>
            <w:tcW w:w="1131"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2611"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Уничтожению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1559"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Бюджет поселения</w:t>
            </w:r>
          </w:p>
        </w:tc>
        <w:tc>
          <w:tcPr>
            <w:tcW w:w="1417"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Оплата по договору</w:t>
            </w:r>
          </w:p>
        </w:tc>
        <w:tc>
          <w:tcPr>
            <w:tcW w:w="2124"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Администрация СПС Ырбан</w:t>
            </w:r>
          </w:p>
        </w:tc>
        <w:tc>
          <w:tcPr>
            <w:tcW w:w="1140" w:type="dxa"/>
            <w:gridSpan w:val="2"/>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1128"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c>
          <w:tcPr>
            <w:tcW w:w="1710" w:type="dxa"/>
            <w:tcBorders>
              <w:top w:val="single" w:sz="4" w:space="0" w:color="auto"/>
              <w:left w:val="single" w:sz="4" w:space="0" w:color="auto"/>
              <w:bottom w:val="single" w:sz="4" w:space="0" w:color="auto"/>
              <w:right w:val="single" w:sz="4" w:space="0" w:color="auto"/>
            </w:tcBorders>
          </w:tcPr>
          <w:p w:rsidR="004C5992" w:rsidRPr="005D243F" w:rsidRDefault="004C5992" w:rsidP="004C599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30</w:t>
            </w:r>
          </w:p>
        </w:tc>
      </w:tr>
    </w:tbl>
    <w:p w:rsidR="002E17D5" w:rsidRPr="005D243F" w:rsidRDefault="002E17D5" w:rsidP="002E17D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sectPr w:rsidR="002E17D5" w:rsidRPr="005D243F">
          <w:pgSz w:w="16838" w:h="11906" w:orient="landscape"/>
          <w:pgMar w:top="993" w:right="1134" w:bottom="850" w:left="1134" w:header="708" w:footer="708" w:gutter="0"/>
          <w:cols w:space="708"/>
          <w:docGrid w:linePitch="360"/>
        </w:sectPr>
      </w:pP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ПЛАН РЕАЛИЗАЦИИ</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243F">
        <w:rPr>
          <w:rFonts w:ascii="Times New Roman" w:eastAsia="Times New Roman" w:hAnsi="Times New Roman" w:cs="Times New Roman"/>
          <w:b/>
          <w:bCs/>
          <w:sz w:val="24"/>
          <w:szCs w:val="24"/>
          <w:lang w:eastAsia="ru-RU"/>
        </w:rPr>
        <w:t xml:space="preserve">МУНИЦИПАЛЬНОЙ ПРОГРАММЫ НА ОЧЕРЕДНОЙ ФИНАНСОВЫЙ ГОД </w:t>
      </w:r>
      <w:proofErr w:type="gramStart"/>
      <w:r w:rsidRPr="005D243F">
        <w:rPr>
          <w:rFonts w:ascii="Times New Roman" w:eastAsia="Times New Roman" w:hAnsi="Times New Roman" w:cs="Times New Roman"/>
          <w:b/>
          <w:bCs/>
          <w:sz w:val="24"/>
          <w:szCs w:val="24"/>
          <w:lang w:eastAsia="ru-RU"/>
        </w:rPr>
        <w:t>И  ПЛАНОВЫЙ</w:t>
      </w:r>
      <w:proofErr w:type="gramEnd"/>
      <w:r w:rsidRPr="005D243F">
        <w:rPr>
          <w:rFonts w:ascii="Times New Roman" w:eastAsia="Times New Roman" w:hAnsi="Times New Roman" w:cs="Times New Roman"/>
          <w:b/>
          <w:bCs/>
          <w:sz w:val="24"/>
          <w:szCs w:val="24"/>
          <w:lang w:eastAsia="ru-RU"/>
        </w:rPr>
        <w:t xml:space="preserve"> ПЕРИОД   </w:t>
      </w:r>
    </w:p>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bl>
      <w:tblPr>
        <w:tblW w:w="13156" w:type="dxa"/>
        <w:tblCellSpacing w:w="0" w:type="dxa"/>
        <w:tblInd w:w="75" w:type="dxa"/>
        <w:tblLayout w:type="fixed"/>
        <w:tblCellMar>
          <w:left w:w="75" w:type="dxa"/>
          <w:right w:w="75" w:type="dxa"/>
        </w:tblCellMar>
        <w:tblLook w:val="04A0" w:firstRow="1" w:lastRow="0" w:firstColumn="1" w:lastColumn="0" w:noHBand="0" w:noVBand="1"/>
      </w:tblPr>
      <w:tblGrid>
        <w:gridCol w:w="1059"/>
        <w:gridCol w:w="2972"/>
        <w:gridCol w:w="1701"/>
        <w:gridCol w:w="1134"/>
        <w:gridCol w:w="1263"/>
        <w:gridCol w:w="1714"/>
        <w:gridCol w:w="709"/>
        <w:gridCol w:w="850"/>
        <w:gridCol w:w="992"/>
        <w:gridCol w:w="762"/>
      </w:tblGrid>
      <w:tr w:rsidR="002E17D5" w:rsidRPr="005D243F" w:rsidTr="00994543">
        <w:trPr>
          <w:trHeight w:val="514"/>
          <w:tblCellSpacing w:w="0" w:type="dxa"/>
        </w:trPr>
        <w:tc>
          <w:tcPr>
            <w:tcW w:w="1059" w:type="dxa"/>
            <w:vMerge w:val="restart"/>
            <w:tcBorders>
              <w:top w:val="single" w:sz="4" w:space="0" w:color="auto"/>
              <w:lef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N</w:t>
            </w:r>
          </w:p>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п/п</w:t>
            </w:r>
          </w:p>
        </w:tc>
        <w:tc>
          <w:tcPr>
            <w:tcW w:w="2972" w:type="dxa"/>
            <w:vMerge w:val="restart"/>
            <w:tcBorders>
              <w:top w:val="single" w:sz="4" w:space="0" w:color="auto"/>
              <w:lef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Наименование основного мероприятия программы, контрольного события мероприятия подпрограммы</w:t>
            </w:r>
          </w:p>
        </w:tc>
        <w:tc>
          <w:tcPr>
            <w:tcW w:w="1701" w:type="dxa"/>
            <w:vMerge w:val="restart"/>
            <w:tcBorders>
              <w:top w:val="single" w:sz="4" w:space="0" w:color="auto"/>
              <w:lef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5D243F">
              <w:rPr>
                <w:rFonts w:ascii="Times New Roman" w:eastAsia="Times New Roman" w:hAnsi="Times New Roman" w:cs="Times New Roman"/>
                <w:sz w:val="24"/>
                <w:szCs w:val="24"/>
                <w:lang w:eastAsia="ru-RU"/>
              </w:rPr>
              <w:t>Ответст</w:t>
            </w:r>
            <w:proofErr w:type="spellEnd"/>
            <w:r w:rsidRPr="005D243F">
              <w:rPr>
                <w:rFonts w:ascii="Times New Roman" w:eastAsia="Times New Roman" w:hAnsi="Times New Roman" w:cs="Times New Roman"/>
                <w:sz w:val="24"/>
                <w:szCs w:val="24"/>
                <w:lang w:eastAsia="ru-RU"/>
              </w:rPr>
              <w:t>-венный исполнитель (должность/ Ф.И.О.)</w:t>
            </w:r>
          </w:p>
        </w:tc>
        <w:tc>
          <w:tcPr>
            <w:tcW w:w="1134" w:type="dxa"/>
            <w:vMerge w:val="restart"/>
            <w:tcBorders>
              <w:top w:val="single" w:sz="4" w:space="0" w:color="auto"/>
              <w:lef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Срок начала реализации</w:t>
            </w:r>
          </w:p>
        </w:tc>
        <w:tc>
          <w:tcPr>
            <w:tcW w:w="1263" w:type="dxa"/>
            <w:vMerge w:val="restart"/>
            <w:tcBorders>
              <w:top w:val="single" w:sz="4" w:space="0" w:color="auto"/>
              <w:lef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Срок окончания реализации (дата контрольного события мероприятия подпрограммы)</w:t>
            </w:r>
          </w:p>
        </w:tc>
        <w:tc>
          <w:tcPr>
            <w:tcW w:w="1714" w:type="dxa"/>
            <w:vMerge w:val="restart"/>
            <w:tcBorders>
              <w:top w:val="single" w:sz="4" w:space="0" w:color="auto"/>
              <w:left w:val="single" w:sz="4" w:space="0" w:color="auto"/>
              <w:right w:val="single" w:sz="4" w:space="0" w:color="auto"/>
            </w:tcBorders>
            <w:vAlign w:val="center"/>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Ожидаемый результат реализации мероприятия</w:t>
            </w:r>
          </w:p>
        </w:tc>
        <w:tc>
          <w:tcPr>
            <w:tcW w:w="2551" w:type="dxa"/>
            <w:gridSpan w:val="3"/>
            <w:tcBorders>
              <w:top w:val="single" w:sz="4" w:space="0" w:color="auto"/>
              <w:left w:val="single" w:sz="4" w:space="0" w:color="auto"/>
              <w:right w:val="single" w:sz="4" w:space="0" w:color="auto"/>
            </w:tcBorders>
            <w:shd w:val="clear" w:color="auto" w:fill="auto"/>
          </w:tcPr>
          <w:p w:rsidR="002E17D5" w:rsidRPr="005D243F" w:rsidRDefault="002E17D5" w:rsidP="002E17D5">
            <w:pPr>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График реализации  -годы, (месяц/квартал)</w:t>
            </w:r>
          </w:p>
        </w:tc>
        <w:tc>
          <w:tcPr>
            <w:tcW w:w="762" w:type="dxa"/>
            <w:vMerge w:val="restart"/>
            <w:tcBorders>
              <w:top w:val="nil"/>
              <w:left w:val="single" w:sz="4" w:space="0" w:color="auto"/>
            </w:tcBorders>
            <w:shd w:val="clear" w:color="auto" w:fill="auto"/>
          </w:tcPr>
          <w:p w:rsidR="002E17D5" w:rsidRPr="005D243F" w:rsidRDefault="002E17D5" w:rsidP="002E17D5">
            <w:pPr>
              <w:widowControl w:val="0"/>
              <w:autoSpaceDE w:val="0"/>
              <w:autoSpaceDN w:val="0"/>
              <w:adjustRightInd w:val="0"/>
              <w:spacing w:after="0" w:line="240" w:lineRule="auto"/>
              <w:jc w:val="center"/>
              <w:rPr>
                <w:rFonts w:ascii="Times New Roman" w:eastAsia="Calibri" w:hAnsi="Times New Roman" w:cs="Times New Roman"/>
                <w:sz w:val="24"/>
                <w:szCs w:val="24"/>
              </w:rPr>
            </w:pPr>
          </w:p>
        </w:tc>
      </w:tr>
      <w:tr w:rsidR="002E17D5" w:rsidRPr="005D243F" w:rsidTr="00994543">
        <w:trPr>
          <w:trHeight w:val="145"/>
          <w:tblCellSpacing w:w="0" w:type="dxa"/>
        </w:trPr>
        <w:tc>
          <w:tcPr>
            <w:tcW w:w="1059"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2972"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1701"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1134"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1263"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1714"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tcBorders>
          </w:tcPr>
          <w:p w:rsidR="002E17D5" w:rsidRPr="005D243F" w:rsidRDefault="001571E3"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w:t>
            </w:r>
          </w:p>
        </w:tc>
        <w:tc>
          <w:tcPr>
            <w:tcW w:w="850" w:type="dxa"/>
            <w:tcBorders>
              <w:top w:val="single" w:sz="4" w:space="0" w:color="auto"/>
              <w:left w:val="single" w:sz="4" w:space="0" w:color="auto"/>
            </w:tcBorders>
          </w:tcPr>
          <w:p w:rsidR="002E17D5" w:rsidRPr="005D243F" w:rsidRDefault="001571E3"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2027</w:t>
            </w:r>
          </w:p>
        </w:tc>
        <w:tc>
          <w:tcPr>
            <w:tcW w:w="992" w:type="dxa"/>
            <w:tcBorders>
              <w:top w:val="single" w:sz="4" w:space="0" w:color="auto"/>
              <w:left w:val="single" w:sz="4" w:space="0" w:color="auto"/>
              <w:right w:val="single" w:sz="4" w:space="0" w:color="auto"/>
            </w:tcBorders>
          </w:tcPr>
          <w:p w:rsidR="002E17D5" w:rsidRPr="005D243F" w:rsidRDefault="001571E3"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2028</w:t>
            </w:r>
          </w:p>
        </w:tc>
        <w:tc>
          <w:tcPr>
            <w:tcW w:w="762"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994543">
        <w:trPr>
          <w:trHeight w:val="227"/>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w:t>
            </w:r>
          </w:p>
        </w:tc>
        <w:tc>
          <w:tcPr>
            <w:tcW w:w="2972"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263"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5</w:t>
            </w: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6</w:t>
            </w:r>
          </w:p>
        </w:tc>
        <w:tc>
          <w:tcPr>
            <w:tcW w:w="70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7</w:t>
            </w:r>
          </w:p>
        </w:tc>
        <w:tc>
          <w:tcPr>
            <w:tcW w:w="850"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9</w:t>
            </w:r>
          </w:p>
        </w:tc>
        <w:tc>
          <w:tcPr>
            <w:tcW w:w="762" w:type="dxa"/>
            <w:vMerge/>
            <w:tcBorders>
              <w:lef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E17D5" w:rsidRPr="005D243F" w:rsidTr="00994543">
        <w:trPr>
          <w:gridAfter w:val="1"/>
          <w:wAfter w:w="762" w:type="dxa"/>
          <w:trHeight w:val="212"/>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w:t>
            </w:r>
          </w:p>
        </w:tc>
        <w:tc>
          <w:tcPr>
            <w:tcW w:w="2972"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Основное мероприятие </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3"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E17D5" w:rsidRPr="005D243F" w:rsidTr="00994543">
        <w:trPr>
          <w:gridAfter w:val="1"/>
          <w:wAfter w:w="762" w:type="dxa"/>
          <w:trHeight w:val="1377"/>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1.1.1</w:t>
            </w:r>
          </w:p>
        </w:tc>
        <w:tc>
          <w:tcPr>
            <w:tcW w:w="2972"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Основное мероприятие:</w:t>
            </w:r>
            <w:r w:rsidRPr="005D243F">
              <w:rPr>
                <w:rFonts w:ascii="Times New Roman" w:eastAsia="Calibri" w:hAnsi="Times New Roman" w:cs="Times New Roman"/>
                <w:spacing w:val="-4"/>
                <w:sz w:val="24"/>
                <w:szCs w:val="24"/>
              </w:rPr>
              <w:t xml:space="preserve"> </w:t>
            </w:r>
            <w:r w:rsidRPr="005D243F">
              <w:rPr>
                <w:rFonts w:ascii="Times New Roman" w:eastAsia="Calibri" w:hAnsi="Times New Roman" w:cs="Times New Roman"/>
                <w:sz w:val="24"/>
                <w:szCs w:val="24"/>
              </w:rPr>
              <w:t xml:space="preserve">Оплата за потреблённую </w:t>
            </w:r>
            <w:proofErr w:type="spellStart"/>
            <w:r w:rsidRPr="005D243F">
              <w:rPr>
                <w:rFonts w:ascii="Times New Roman" w:eastAsia="Calibri" w:hAnsi="Times New Roman" w:cs="Times New Roman"/>
                <w:sz w:val="24"/>
                <w:szCs w:val="24"/>
              </w:rPr>
              <w:t>электро</w:t>
            </w:r>
            <w:proofErr w:type="spellEnd"/>
            <w:r w:rsidRPr="005D243F">
              <w:rPr>
                <w:rFonts w:ascii="Times New Roman" w:eastAsia="Calibri" w:hAnsi="Times New Roman" w:cs="Times New Roman"/>
                <w:sz w:val="24"/>
                <w:szCs w:val="24"/>
              </w:rPr>
              <w:t xml:space="preserve"> энергию (наружное освещение)</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 .</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1263"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Calibri" w:hAnsi="Times New Roman" w:cs="Times New Roman"/>
                <w:sz w:val="24"/>
                <w:szCs w:val="24"/>
              </w:rPr>
              <w:t xml:space="preserve">Оплата за потреблённую </w:t>
            </w:r>
            <w:proofErr w:type="spellStart"/>
            <w:r w:rsidRPr="005D243F">
              <w:rPr>
                <w:rFonts w:ascii="Times New Roman" w:eastAsia="Calibri" w:hAnsi="Times New Roman" w:cs="Times New Roman"/>
                <w:sz w:val="24"/>
                <w:szCs w:val="24"/>
              </w:rPr>
              <w:t>электро</w:t>
            </w:r>
            <w:proofErr w:type="spellEnd"/>
            <w:r w:rsidRPr="005D243F">
              <w:rPr>
                <w:rFonts w:ascii="Times New Roman" w:eastAsia="Calibri" w:hAnsi="Times New Roman" w:cs="Times New Roman"/>
                <w:sz w:val="24"/>
                <w:szCs w:val="24"/>
              </w:rPr>
              <w:t xml:space="preserve"> энергию (наружное освещение)</w:t>
            </w:r>
          </w:p>
        </w:tc>
        <w:tc>
          <w:tcPr>
            <w:tcW w:w="2551"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течение года</w:t>
            </w:r>
          </w:p>
        </w:tc>
      </w:tr>
      <w:tr w:rsidR="002E17D5" w:rsidRPr="005D243F" w:rsidTr="00994543">
        <w:trPr>
          <w:gridAfter w:val="1"/>
          <w:wAfter w:w="762" w:type="dxa"/>
          <w:trHeight w:val="537"/>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1.1.2</w:t>
            </w:r>
          </w:p>
        </w:tc>
        <w:tc>
          <w:tcPr>
            <w:tcW w:w="2972"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:Покупка ламп уличного освещения</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председатель администрации </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2027</w:t>
            </w:r>
          </w:p>
        </w:tc>
        <w:tc>
          <w:tcPr>
            <w:tcW w:w="1263" w:type="dxa"/>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w:t>
            </w:r>
            <w:r w:rsidR="00677904" w:rsidRPr="005D243F">
              <w:rPr>
                <w:rFonts w:ascii="Times New Roman" w:eastAsia="Times New Roman" w:hAnsi="Times New Roman" w:cs="Times New Roman"/>
                <w:sz w:val="24"/>
                <w:szCs w:val="24"/>
                <w:lang w:eastAsia="ru-RU"/>
              </w:rPr>
              <w:t xml:space="preserve"> 2027</w:t>
            </w: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Безопасность населения</w:t>
            </w:r>
          </w:p>
        </w:tc>
        <w:tc>
          <w:tcPr>
            <w:tcW w:w="2551"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течение года</w:t>
            </w:r>
          </w:p>
          <w:p w:rsidR="002E17D5" w:rsidRPr="005D243F" w:rsidRDefault="002E17D5" w:rsidP="002E17D5">
            <w:pPr>
              <w:spacing w:after="200" w:line="276" w:lineRule="auto"/>
              <w:rPr>
                <w:rFonts w:ascii="Times New Roman" w:eastAsia="Times New Roman" w:hAnsi="Times New Roman" w:cs="Times New Roman"/>
                <w:sz w:val="24"/>
                <w:szCs w:val="24"/>
                <w:lang w:eastAsia="ru-RU"/>
              </w:rPr>
            </w:pPr>
          </w:p>
          <w:p w:rsidR="002E17D5" w:rsidRPr="005D243F" w:rsidRDefault="002E17D5" w:rsidP="002E17D5">
            <w:pPr>
              <w:spacing w:after="200" w:line="276" w:lineRule="auto"/>
              <w:jc w:val="right"/>
              <w:rPr>
                <w:rFonts w:ascii="Times New Roman" w:eastAsia="Times New Roman" w:hAnsi="Times New Roman" w:cs="Times New Roman"/>
                <w:sz w:val="24"/>
                <w:szCs w:val="24"/>
                <w:lang w:eastAsia="ru-RU"/>
              </w:rPr>
            </w:pPr>
          </w:p>
        </w:tc>
      </w:tr>
      <w:tr w:rsidR="002E17D5" w:rsidRPr="005D243F" w:rsidTr="00994543">
        <w:trPr>
          <w:gridAfter w:val="1"/>
          <w:wAfter w:w="762" w:type="dxa"/>
          <w:trHeight w:val="482"/>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2"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Times New Roman" w:hAnsi="Times New Roman" w:cs="Times New Roman"/>
                <w:sz w:val="24"/>
                <w:szCs w:val="24"/>
                <w:lang w:eastAsia="ru-RU"/>
              </w:rPr>
              <w:t>Демонтаж и монтаж вышедших из строя ламп уличного освещения</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1263"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2026</w:t>
            </w: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Безопасность населения</w:t>
            </w:r>
          </w:p>
        </w:tc>
        <w:tc>
          <w:tcPr>
            <w:tcW w:w="2551"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течение года</w:t>
            </w:r>
          </w:p>
          <w:p w:rsidR="002E17D5" w:rsidRPr="005D243F" w:rsidRDefault="002E17D5" w:rsidP="002E17D5">
            <w:pPr>
              <w:spacing w:after="200" w:line="276" w:lineRule="auto"/>
              <w:rPr>
                <w:rFonts w:ascii="Times New Roman" w:eastAsia="Times New Roman" w:hAnsi="Times New Roman" w:cs="Times New Roman"/>
                <w:sz w:val="24"/>
                <w:szCs w:val="24"/>
                <w:lang w:eastAsia="ru-RU"/>
              </w:rPr>
            </w:pPr>
          </w:p>
          <w:p w:rsidR="002E17D5" w:rsidRPr="005D243F" w:rsidRDefault="002E17D5" w:rsidP="002E17D5">
            <w:pPr>
              <w:spacing w:after="200" w:line="276" w:lineRule="auto"/>
              <w:jc w:val="right"/>
              <w:rPr>
                <w:rFonts w:ascii="Times New Roman" w:eastAsia="Times New Roman" w:hAnsi="Times New Roman" w:cs="Times New Roman"/>
                <w:sz w:val="24"/>
                <w:szCs w:val="24"/>
                <w:lang w:eastAsia="ru-RU"/>
              </w:rPr>
            </w:pPr>
          </w:p>
        </w:tc>
      </w:tr>
      <w:tr w:rsidR="002E17D5" w:rsidRPr="005D243F" w:rsidTr="00994543">
        <w:trPr>
          <w:gridAfter w:val="1"/>
          <w:wAfter w:w="762" w:type="dxa"/>
          <w:trHeight w:val="242"/>
          <w:tblCellSpacing w:w="0" w:type="dxa"/>
        </w:trPr>
        <w:tc>
          <w:tcPr>
            <w:tcW w:w="1059"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1.1.3</w:t>
            </w:r>
          </w:p>
        </w:tc>
        <w:tc>
          <w:tcPr>
            <w:tcW w:w="2972" w:type="dxa"/>
            <w:tcBorders>
              <w:top w:val="single" w:sz="4" w:space="0" w:color="auto"/>
              <w:left w:val="single" w:sz="4" w:space="0" w:color="auto"/>
              <w:bottom w:val="single" w:sz="4" w:space="0" w:color="auto"/>
            </w:tcBorders>
          </w:tcPr>
          <w:p w:rsidR="002E17D5" w:rsidRPr="005D243F" w:rsidRDefault="0071085A" w:rsidP="002E17D5">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eastAsia="Calibri" w:hAnsi="Times New Roman" w:cs="Times New Roman"/>
                <w:sz w:val="24"/>
                <w:szCs w:val="24"/>
              </w:rPr>
              <w:t>Снос ветх</w:t>
            </w:r>
            <w:r w:rsidR="002E17D5" w:rsidRPr="005D243F">
              <w:rPr>
                <w:rFonts w:ascii="Times New Roman" w:eastAsia="Calibri" w:hAnsi="Times New Roman" w:cs="Times New Roman"/>
                <w:sz w:val="24"/>
                <w:szCs w:val="24"/>
              </w:rPr>
              <w:t>их строений</w:t>
            </w:r>
          </w:p>
        </w:tc>
        <w:tc>
          <w:tcPr>
            <w:tcW w:w="1701"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w:t>
            </w:r>
            <w:r w:rsidRPr="005D243F">
              <w:rPr>
                <w:rFonts w:ascii="Times New Roman" w:eastAsia="Times New Roman" w:hAnsi="Times New Roman" w:cs="Times New Roman"/>
                <w:sz w:val="24"/>
                <w:szCs w:val="24"/>
                <w:lang w:eastAsia="ru-RU"/>
              </w:rPr>
              <w:lastRenderedPageBreak/>
              <w:t xml:space="preserve">и </w:t>
            </w:r>
          </w:p>
        </w:tc>
        <w:tc>
          <w:tcPr>
            <w:tcW w:w="1134"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Январь 2027</w:t>
            </w:r>
          </w:p>
        </w:tc>
        <w:tc>
          <w:tcPr>
            <w:tcW w:w="1263" w:type="dxa"/>
            <w:tcBorders>
              <w:top w:val="single" w:sz="4" w:space="0" w:color="auto"/>
              <w:left w:val="single" w:sz="4" w:space="0" w:color="auto"/>
              <w:bottom w:val="single" w:sz="4" w:space="0" w:color="auto"/>
              <w:right w:val="single" w:sz="4" w:space="0" w:color="auto"/>
            </w:tcBorders>
          </w:tcPr>
          <w:p w:rsidR="002E17D5" w:rsidRPr="005D243F" w:rsidRDefault="00677904"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1714" w:type="dxa"/>
            <w:tcBorders>
              <w:top w:val="single" w:sz="4" w:space="0" w:color="auto"/>
              <w:left w:val="single" w:sz="4" w:space="0" w:color="auto"/>
              <w:bottom w:val="single" w:sz="4" w:space="0" w:color="auto"/>
            </w:tcBorders>
          </w:tcPr>
          <w:p w:rsidR="002E17D5" w:rsidRPr="005D243F" w:rsidRDefault="002E17D5" w:rsidP="002E17D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Благоустройство </w:t>
            </w:r>
          </w:p>
        </w:tc>
        <w:tc>
          <w:tcPr>
            <w:tcW w:w="2551" w:type="dxa"/>
            <w:gridSpan w:val="3"/>
            <w:tcBorders>
              <w:top w:val="single" w:sz="4" w:space="0" w:color="auto"/>
              <w:left w:val="single" w:sz="4" w:space="0" w:color="auto"/>
              <w:bottom w:val="single" w:sz="4" w:space="0" w:color="auto"/>
              <w:right w:val="single" w:sz="4" w:space="0" w:color="auto"/>
            </w:tcBorders>
          </w:tcPr>
          <w:p w:rsidR="002E17D5" w:rsidRPr="005D243F" w:rsidRDefault="002E17D5" w:rsidP="002E17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течении года</w:t>
            </w:r>
          </w:p>
        </w:tc>
      </w:tr>
      <w:tr w:rsidR="00677904" w:rsidRPr="005D243F" w:rsidTr="00994543">
        <w:trPr>
          <w:gridAfter w:val="1"/>
          <w:wAfter w:w="762" w:type="dxa"/>
          <w:trHeight w:val="242"/>
          <w:tblCellSpacing w:w="0" w:type="dxa"/>
        </w:trPr>
        <w:tc>
          <w:tcPr>
            <w:tcW w:w="1059" w:type="dxa"/>
            <w:tcBorders>
              <w:top w:val="single" w:sz="4" w:space="0" w:color="auto"/>
              <w:left w:val="single" w:sz="4" w:space="0" w:color="auto"/>
              <w:bottom w:val="single" w:sz="4" w:space="0" w:color="auto"/>
            </w:tcBorders>
          </w:tcPr>
          <w:p w:rsidR="00677904" w:rsidRPr="005D243F" w:rsidRDefault="00677904" w:rsidP="00677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lastRenderedPageBreak/>
              <w:t>1.1.4</w:t>
            </w:r>
          </w:p>
        </w:tc>
        <w:tc>
          <w:tcPr>
            <w:tcW w:w="2972" w:type="dxa"/>
            <w:tcBorders>
              <w:top w:val="single" w:sz="4" w:space="0" w:color="auto"/>
              <w:left w:val="single" w:sz="4" w:space="0" w:color="auto"/>
              <w:bottom w:val="single" w:sz="4" w:space="0" w:color="auto"/>
              <w:right w:val="single" w:sz="4" w:space="0" w:color="auto"/>
            </w:tcBorders>
          </w:tcPr>
          <w:p w:rsidR="00677904" w:rsidRPr="005D243F" w:rsidRDefault="00677904" w:rsidP="00677904">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 xml:space="preserve">Скашивание сорной растительности в летний период  </w:t>
            </w:r>
          </w:p>
        </w:tc>
        <w:tc>
          <w:tcPr>
            <w:tcW w:w="1701" w:type="dxa"/>
            <w:tcBorders>
              <w:top w:val="single" w:sz="4" w:space="0" w:color="auto"/>
              <w:left w:val="single" w:sz="4" w:space="0" w:color="auto"/>
              <w:bottom w:val="single" w:sz="4" w:space="0" w:color="auto"/>
            </w:tcBorders>
          </w:tcPr>
          <w:p w:rsidR="00677904" w:rsidRPr="005D243F" w:rsidRDefault="00677904" w:rsidP="00677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134" w:type="dxa"/>
            <w:tcBorders>
              <w:top w:val="single" w:sz="4" w:space="0" w:color="auto"/>
              <w:left w:val="single" w:sz="4" w:space="0" w:color="auto"/>
              <w:bottom w:val="single" w:sz="4" w:space="0" w:color="auto"/>
              <w:right w:val="single" w:sz="4" w:space="0" w:color="auto"/>
            </w:tcBorders>
          </w:tcPr>
          <w:p w:rsidR="00677904" w:rsidRPr="005D243F" w:rsidRDefault="009757D4" w:rsidP="00677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Летний период</w:t>
            </w:r>
          </w:p>
        </w:tc>
        <w:tc>
          <w:tcPr>
            <w:tcW w:w="1263" w:type="dxa"/>
            <w:tcBorders>
              <w:top w:val="single" w:sz="4" w:space="0" w:color="auto"/>
              <w:left w:val="single" w:sz="4" w:space="0" w:color="auto"/>
              <w:bottom w:val="single" w:sz="4" w:space="0" w:color="auto"/>
              <w:right w:val="single" w:sz="4" w:space="0" w:color="auto"/>
            </w:tcBorders>
          </w:tcPr>
          <w:p w:rsidR="00677904" w:rsidRPr="005D243F" w:rsidRDefault="009757D4" w:rsidP="00677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Летний период</w:t>
            </w:r>
          </w:p>
        </w:tc>
        <w:tc>
          <w:tcPr>
            <w:tcW w:w="1714" w:type="dxa"/>
            <w:tcBorders>
              <w:top w:val="single" w:sz="4" w:space="0" w:color="auto"/>
              <w:left w:val="single" w:sz="4" w:space="0" w:color="auto"/>
              <w:bottom w:val="single" w:sz="4" w:space="0" w:color="auto"/>
            </w:tcBorders>
          </w:tcPr>
          <w:p w:rsidR="00677904" w:rsidRPr="005D243F" w:rsidRDefault="006879DC" w:rsidP="0067790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Очищение площади от растительности</w:t>
            </w:r>
          </w:p>
        </w:tc>
        <w:tc>
          <w:tcPr>
            <w:tcW w:w="2551" w:type="dxa"/>
            <w:gridSpan w:val="3"/>
            <w:tcBorders>
              <w:top w:val="single" w:sz="4" w:space="0" w:color="auto"/>
              <w:left w:val="single" w:sz="4" w:space="0" w:color="auto"/>
              <w:bottom w:val="single" w:sz="4" w:space="0" w:color="auto"/>
              <w:right w:val="single" w:sz="4" w:space="0" w:color="auto"/>
            </w:tcBorders>
          </w:tcPr>
          <w:p w:rsidR="00677904" w:rsidRPr="005D243F" w:rsidRDefault="006879DC" w:rsidP="0067790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В летний период</w:t>
            </w:r>
          </w:p>
        </w:tc>
      </w:tr>
      <w:tr w:rsidR="007610D3" w:rsidRPr="005D243F" w:rsidTr="00994543">
        <w:trPr>
          <w:gridAfter w:val="1"/>
          <w:wAfter w:w="762" w:type="dxa"/>
          <w:trHeight w:val="242"/>
          <w:tblCellSpacing w:w="0" w:type="dxa"/>
        </w:trPr>
        <w:tc>
          <w:tcPr>
            <w:tcW w:w="1059" w:type="dxa"/>
            <w:tcBorders>
              <w:top w:val="single" w:sz="4" w:space="0" w:color="auto"/>
              <w:left w:val="single" w:sz="4" w:space="0" w:color="auto"/>
              <w:bottom w:val="single" w:sz="4" w:space="0" w:color="auto"/>
            </w:tcBorders>
          </w:tcPr>
          <w:p w:rsidR="007610D3" w:rsidRPr="005D243F" w:rsidRDefault="007610D3" w:rsidP="007610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1.1.5</w:t>
            </w:r>
          </w:p>
        </w:tc>
        <w:tc>
          <w:tcPr>
            <w:tcW w:w="2972" w:type="dxa"/>
            <w:tcBorders>
              <w:top w:val="single" w:sz="4" w:space="0" w:color="auto"/>
              <w:left w:val="single" w:sz="4" w:space="0" w:color="auto"/>
              <w:bottom w:val="single" w:sz="4" w:space="0" w:color="auto"/>
              <w:right w:val="single" w:sz="4" w:space="0" w:color="auto"/>
            </w:tcBorders>
          </w:tcPr>
          <w:p w:rsidR="007610D3" w:rsidRPr="005D243F" w:rsidRDefault="007610D3" w:rsidP="007610D3">
            <w:pPr>
              <w:widowControl w:val="0"/>
              <w:autoSpaceDE w:val="0"/>
              <w:autoSpaceDN w:val="0"/>
              <w:adjustRightInd w:val="0"/>
              <w:spacing w:after="0" w:line="240" w:lineRule="auto"/>
              <w:rPr>
                <w:rFonts w:ascii="Times New Roman" w:eastAsia="Calibri" w:hAnsi="Times New Roman" w:cs="Times New Roman"/>
                <w:sz w:val="24"/>
                <w:szCs w:val="24"/>
              </w:rPr>
            </w:pPr>
            <w:r w:rsidRPr="005D243F">
              <w:rPr>
                <w:rFonts w:ascii="Times New Roman" w:hAnsi="Times New Roman" w:cs="Times New Roman"/>
                <w:sz w:val="24"/>
                <w:szCs w:val="24"/>
              </w:rPr>
              <w:t>Приобретение хозяйственных нужд (краска, мешки для мусора, лопаты, черенки)</w:t>
            </w:r>
          </w:p>
        </w:tc>
        <w:tc>
          <w:tcPr>
            <w:tcW w:w="1701" w:type="dxa"/>
            <w:tcBorders>
              <w:top w:val="single" w:sz="4" w:space="0" w:color="auto"/>
              <w:left w:val="single" w:sz="4" w:space="0" w:color="auto"/>
              <w:bottom w:val="single" w:sz="4" w:space="0" w:color="auto"/>
            </w:tcBorders>
          </w:tcPr>
          <w:p w:rsidR="007610D3" w:rsidRPr="005D243F" w:rsidRDefault="007610D3" w:rsidP="007610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председатель администрации </w:t>
            </w:r>
          </w:p>
        </w:tc>
        <w:tc>
          <w:tcPr>
            <w:tcW w:w="1134" w:type="dxa"/>
            <w:tcBorders>
              <w:top w:val="single" w:sz="4" w:space="0" w:color="auto"/>
              <w:left w:val="single" w:sz="4" w:space="0" w:color="auto"/>
              <w:bottom w:val="single" w:sz="4" w:space="0" w:color="auto"/>
              <w:right w:val="single" w:sz="4" w:space="0" w:color="auto"/>
            </w:tcBorders>
          </w:tcPr>
          <w:p w:rsidR="007610D3" w:rsidRPr="005D243F" w:rsidRDefault="007610D3" w:rsidP="007610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1263" w:type="dxa"/>
            <w:tcBorders>
              <w:top w:val="single" w:sz="4" w:space="0" w:color="auto"/>
              <w:left w:val="single" w:sz="4" w:space="0" w:color="auto"/>
              <w:bottom w:val="single" w:sz="4" w:space="0" w:color="auto"/>
              <w:right w:val="single" w:sz="4" w:space="0" w:color="auto"/>
            </w:tcBorders>
          </w:tcPr>
          <w:p w:rsidR="007610D3" w:rsidRPr="005D243F" w:rsidRDefault="00DC4082" w:rsidP="007610D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1714" w:type="dxa"/>
            <w:tcBorders>
              <w:top w:val="single" w:sz="4" w:space="0" w:color="auto"/>
              <w:left w:val="single" w:sz="4" w:space="0" w:color="auto"/>
              <w:bottom w:val="single" w:sz="4" w:space="0" w:color="auto"/>
            </w:tcBorders>
          </w:tcPr>
          <w:p w:rsidR="007610D3" w:rsidRPr="005D243F" w:rsidRDefault="007610D3" w:rsidP="006879D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7610D3" w:rsidRPr="005D243F" w:rsidRDefault="00DC4082" w:rsidP="007610D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2026-2028гг.</w:t>
            </w:r>
          </w:p>
        </w:tc>
      </w:tr>
      <w:tr w:rsidR="00732BB9" w:rsidRPr="005D243F" w:rsidTr="00994543">
        <w:trPr>
          <w:gridAfter w:val="1"/>
          <w:wAfter w:w="762" w:type="dxa"/>
          <w:trHeight w:val="242"/>
          <w:tblCellSpacing w:w="0" w:type="dxa"/>
        </w:trPr>
        <w:tc>
          <w:tcPr>
            <w:tcW w:w="1059" w:type="dxa"/>
            <w:tcBorders>
              <w:top w:val="single" w:sz="4" w:space="0" w:color="auto"/>
              <w:left w:val="single" w:sz="4" w:space="0" w:color="auto"/>
              <w:bottom w:val="single" w:sz="4" w:space="0" w:color="auto"/>
            </w:tcBorders>
          </w:tcPr>
          <w:p w:rsidR="00732BB9" w:rsidRPr="005D243F" w:rsidRDefault="00732BB9" w:rsidP="00732BB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1.1.6</w:t>
            </w:r>
          </w:p>
        </w:tc>
        <w:tc>
          <w:tcPr>
            <w:tcW w:w="2972" w:type="dxa"/>
            <w:tcBorders>
              <w:top w:val="single" w:sz="4" w:space="0" w:color="auto"/>
              <w:left w:val="single" w:sz="4" w:space="0" w:color="auto"/>
              <w:bottom w:val="single" w:sz="4" w:space="0" w:color="auto"/>
              <w:right w:val="single" w:sz="4" w:space="0" w:color="auto"/>
            </w:tcBorders>
          </w:tcPr>
          <w:p w:rsidR="00732BB9" w:rsidRPr="005D243F" w:rsidRDefault="00732BB9" w:rsidP="00732BB9">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rPr>
              <w:t>Содержание детской площадки</w:t>
            </w:r>
          </w:p>
        </w:tc>
        <w:tc>
          <w:tcPr>
            <w:tcW w:w="1701" w:type="dxa"/>
            <w:tcBorders>
              <w:top w:val="single" w:sz="4" w:space="0" w:color="auto"/>
              <w:left w:val="single" w:sz="4" w:space="0" w:color="auto"/>
              <w:bottom w:val="single" w:sz="4" w:space="0" w:color="auto"/>
            </w:tcBorders>
          </w:tcPr>
          <w:p w:rsidR="00732BB9" w:rsidRPr="005D243F" w:rsidRDefault="00732BB9" w:rsidP="00732B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 xml:space="preserve">председатель администрации </w:t>
            </w:r>
          </w:p>
        </w:tc>
        <w:tc>
          <w:tcPr>
            <w:tcW w:w="1134" w:type="dxa"/>
            <w:tcBorders>
              <w:top w:val="single" w:sz="4" w:space="0" w:color="auto"/>
              <w:left w:val="single" w:sz="4" w:space="0" w:color="auto"/>
              <w:bottom w:val="single" w:sz="4" w:space="0" w:color="auto"/>
              <w:right w:val="single" w:sz="4" w:space="0" w:color="auto"/>
            </w:tcBorders>
          </w:tcPr>
          <w:p w:rsidR="00732BB9" w:rsidRPr="005D243F" w:rsidRDefault="00732BB9" w:rsidP="00732BB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1263" w:type="dxa"/>
            <w:tcBorders>
              <w:top w:val="single" w:sz="4" w:space="0" w:color="auto"/>
              <w:left w:val="single" w:sz="4" w:space="0" w:color="auto"/>
              <w:bottom w:val="single" w:sz="4" w:space="0" w:color="auto"/>
              <w:right w:val="single" w:sz="4" w:space="0" w:color="auto"/>
            </w:tcBorders>
          </w:tcPr>
          <w:p w:rsidR="00732BB9" w:rsidRPr="005D243F" w:rsidRDefault="00732BB9" w:rsidP="00732BB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1714" w:type="dxa"/>
            <w:tcBorders>
              <w:top w:val="single" w:sz="4" w:space="0" w:color="auto"/>
              <w:left w:val="single" w:sz="4" w:space="0" w:color="auto"/>
              <w:bottom w:val="single" w:sz="4" w:space="0" w:color="auto"/>
            </w:tcBorders>
          </w:tcPr>
          <w:p w:rsidR="00732BB9" w:rsidRPr="005D243F" w:rsidRDefault="00A710E5" w:rsidP="00732BB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Безопасность детей</w:t>
            </w:r>
          </w:p>
        </w:tc>
        <w:tc>
          <w:tcPr>
            <w:tcW w:w="2551" w:type="dxa"/>
            <w:gridSpan w:val="3"/>
            <w:tcBorders>
              <w:top w:val="single" w:sz="4" w:space="0" w:color="auto"/>
              <w:left w:val="single" w:sz="4" w:space="0" w:color="auto"/>
              <w:bottom w:val="single" w:sz="4" w:space="0" w:color="auto"/>
              <w:right w:val="single" w:sz="4" w:space="0" w:color="auto"/>
            </w:tcBorders>
          </w:tcPr>
          <w:p w:rsidR="00732BB9" w:rsidRPr="005D243F" w:rsidRDefault="00DC4082" w:rsidP="00732BB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2026-2028гг.</w:t>
            </w:r>
          </w:p>
        </w:tc>
      </w:tr>
      <w:tr w:rsidR="00480591" w:rsidRPr="005D243F" w:rsidTr="00994543">
        <w:trPr>
          <w:gridAfter w:val="1"/>
          <w:wAfter w:w="762" w:type="dxa"/>
          <w:trHeight w:val="242"/>
          <w:tblCellSpacing w:w="0" w:type="dxa"/>
        </w:trPr>
        <w:tc>
          <w:tcPr>
            <w:tcW w:w="1059" w:type="dxa"/>
            <w:tcBorders>
              <w:top w:val="single" w:sz="4" w:space="0" w:color="auto"/>
              <w:left w:val="single" w:sz="4" w:space="0" w:color="auto"/>
              <w:bottom w:val="single" w:sz="4" w:space="0" w:color="auto"/>
            </w:tcBorders>
          </w:tcPr>
          <w:p w:rsidR="00480591" w:rsidRPr="005D243F" w:rsidRDefault="00480591" w:rsidP="0048059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1.1.7</w:t>
            </w:r>
          </w:p>
        </w:tc>
        <w:tc>
          <w:tcPr>
            <w:tcW w:w="2972" w:type="dxa"/>
            <w:tcBorders>
              <w:top w:val="single" w:sz="4" w:space="0" w:color="auto"/>
              <w:left w:val="single" w:sz="4" w:space="0" w:color="auto"/>
              <w:bottom w:val="single" w:sz="4" w:space="0" w:color="auto"/>
              <w:right w:val="single" w:sz="4" w:space="0" w:color="auto"/>
            </w:tcBorders>
          </w:tcPr>
          <w:p w:rsidR="00480591" w:rsidRPr="005D243F" w:rsidRDefault="00480591" w:rsidP="00480591">
            <w:pPr>
              <w:widowControl w:val="0"/>
              <w:autoSpaceDE w:val="0"/>
              <w:autoSpaceDN w:val="0"/>
              <w:adjustRightInd w:val="0"/>
              <w:spacing w:after="0" w:line="240" w:lineRule="auto"/>
              <w:rPr>
                <w:rFonts w:ascii="Times New Roman" w:hAnsi="Times New Roman" w:cs="Times New Roman"/>
                <w:sz w:val="24"/>
                <w:szCs w:val="24"/>
              </w:rPr>
            </w:pPr>
            <w:r w:rsidRPr="005D243F">
              <w:rPr>
                <w:rFonts w:ascii="Times New Roman" w:hAnsi="Times New Roman" w:cs="Times New Roman"/>
                <w:sz w:val="24"/>
                <w:szCs w:val="24"/>
                <w:shd w:val="clear" w:color="auto" w:fill="FFFFFF"/>
              </w:rPr>
              <w:t>Уничтожению очагов произрастания </w:t>
            </w:r>
            <w:r w:rsidRPr="005D243F">
              <w:rPr>
                <w:rFonts w:ascii="Times New Roman" w:hAnsi="Times New Roman" w:cs="Times New Roman"/>
                <w:bCs/>
                <w:sz w:val="24"/>
                <w:szCs w:val="24"/>
                <w:shd w:val="clear" w:color="auto" w:fill="FFFFFF"/>
              </w:rPr>
              <w:t>дикорастущей</w:t>
            </w:r>
            <w:r w:rsidRPr="005D243F">
              <w:rPr>
                <w:rFonts w:ascii="Times New Roman" w:hAnsi="Times New Roman" w:cs="Times New Roman"/>
                <w:sz w:val="24"/>
                <w:szCs w:val="24"/>
                <w:shd w:val="clear" w:color="auto" w:fill="FFFFFF"/>
              </w:rPr>
              <w:t> </w:t>
            </w:r>
            <w:r w:rsidRPr="005D243F">
              <w:rPr>
                <w:rFonts w:ascii="Times New Roman" w:hAnsi="Times New Roman" w:cs="Times New Roman"/>
                <w:bCs/>
                <w:sz w:val="24"/>
                <w:szCs w:val="24"/>
                <w:shd w:val="clear" w:color="auto" w:fill="FFFFFF"/>
              </w:rPr>
              <w:t>конопли</w:t>
            </w:r>
          </w:p>
        </w:tc>
        <w:tc>
          <w:tcPr>
            <w:tcW w:w="1701" w:type="dxa"/>
            <w:tcBorders>
              <w:top w:val="single" w:sz="4" w:space="0" w:color="auto"/>
              <w:left w:val="single" w:sz="4" w:space="0" w:color="auto"/>
              <w:bottom w:val="single" w:sz="4" w:space="0" w:color="auto"/>
            </w:tcBorders>
          </w:tcPr>
          <w:p w:rsidR="00480591" w:rsidRPr="005D243F" w:rsidRDefault="00480591" w:rsidP="004805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председатель администрации</w:t>
            </w:r>
          </w:p>
        </w:tc>
        <w:tc>
          <w:tcPr>
            <w:tcW w:w="1134" w:type="dxa"/>
            <w:tcBorders>
              <w:top w:val="single" w:sz="4" w:space="0" w:color="auto"/>
              <w:left w:val="single" w:sz="4" w:space="0" w:color="auto"/>
              <w:bottom w:val="single" w:sz="4" w:space="0" w:color="auto"/>
              <w:right w:val="single" w:sz="4" w:space="0" w:color="auto"/>
            </w:tcBorders>
          </w:tcPr>
          <w:p w:rsidR="00480591" w:rsidRPr="005D243F" w:rsidRDefault="00480591" w:rsidP="0048059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Январь 2026</w:t>
            </w:r>
          </w:p>
        </w:tc>
        <w:tc>
          <w:tcPr>
            <w:tcW w:w="1263" w:type="dxa"/>
            <w:tcBorders>
              <w:top w:val="single" w:sz="4" w:space="0" w:color="auto"/>
              <w:left w:val="single" w:sz="4" w:space="0" w:color="auto"/>
              <w:bottom w:val="single" w:sz="4" w:space="0" w:color="auto"/>
              <w:right w:val="single" w:sz="4" w:space="0" w:color="auto"/>
            </w:tcBorders>
          </w:tcPr>
          <w:p w:rsidR="00480591" w:rsidRPr="005D243F" w:rsidRDefault="00480591" w:rsidP="0048059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Декабрь 2028</w:t>
            </w:r>
          </w:p>
        </w:tc>
        <w:tc>
          <w:tcPr>
            <w:tcW w:w="1714" w:type="dxa"/>
            <w:tcBorders>
              <w:top w:val="single" w:sz="4" w:space="0" w:color="auto"/>
              <w:left w:val="single" w:sz="4" w:space="0" w:color="auto"/>
              <w:bottom w:val="single" w:sz="4" w:space="0" w:color="auto"/>
            </w:tcBorders>
          </w:tcPr>
          <w:p w:rsidR="00480591" w:rsidRPr="005D243F" w:rsidRDefault="00994543" w:rsidP="0048059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Предотвращение употребления наркотических веществ жителями поселения</w:t>
            </w:r>
          </w:p>
        </w:tc>
        <w:tc>
          <w:tcPr>
            <w:tcW w:w="2551" w:type="dxa"/>
            <w:gridSpan w:val="3"/>
            <w:tcBorders>
              <w:top w:val="single" w:sz="4" w:space="0" w:color="auto"/>
              <w:left w:val="single" w:sz="4" w:space="0" w:color="auto"/>
              <w:bottom w:val="single" w:sz="4" w:space="0" w:color="auto"/>
              <w:right w:val="single" w:sz="4" w:space="0" w:color="auto"/>
            </w:tcBorders>
          </w:tcPr>
          <w:p w:rsidR="00480591" w:rsidRPr="005D243F" w:rsidRDefault="00994543" w:rsidP="004805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D243F">
              <w:rPr>
                <w:rFonts w:ascii="Times New Roman" w:eastAsia="Times New Roman" w:hAnsi="Times New Roman" w:cs="Times New Roman"/>
                <w:sz w:val="24"/>
                <w:szCs w:val="24"/>
                <w:lang w:eastAsia="ru-RU"/>
              </w:rPr>
              <w:t>2026-2028гг.</w:t>
            </w:r>
          </w:p>
        </w:tc>
      </w:tr>
    </w:tbl>
    <w:p w:rsidR="002E17D5" w:rsidRPr="005D243F" w:rsidRDefault="002E17D5" w:rsidP="002E17D5">
      <w:pPr>
        <w:rPr>
          <w:rFonts w:ascii="Times New Roman" w:hAnsi="Times New Roman" w:cs="Times New Roman"/>
          <w:sz w:val="24"/>
          <w:szCs w:val="24"/>
        </w:rPr>
      </w:pPr>
    </w:p>
    <w:p w:rsidR="00C81AD7" w:rsidRPr="005D243F" w:rsidRDefault="00C81AD7">
      <w:pPr>
        <w:rPr>
          <w:rFonts w:ascii="Times New Roman" w:hAnsi="Times New Roman" w:cs="Times New Roman"/>
          <w:sz w:val="24"/>
          <w:szCs w:val="24"/>
        </w:rPr>
      </w:pPr>
    </w:p>
    <w:sectPr w:rsidR="00C81AD7" w:rsidRPr="005D243F" w:rsidSect="006879DC">
      <w:pgSz w:w="16838" w:h="11906" w:orient="landscape"/>
      <w:pgMar w:top="1560"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4A94"/>
    <w:multiLevelType w:val="multilevel"/>
    <w:tmpl w:val="1B0F4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F76A34"/>
    <w:multiLevelType w:val="multilevel"/>
    <w:tmpl w:val="20F76A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2661EE0"/>
    <w:multiLevelType w:val="multilevel"/>
    <w:tmpl w:val="62661E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ED8"/>
    <w:rsid w:val="00014B89"/>
    <w:rsid w:val="00032EC4"/>
    <w:rsid w:val="00040D6E"/>
    <w:rsid w:val="00063F47"/>
    <w:rsid w:val="000953D2"/>
    <w:rsid w:val="000B3B19"/>
    <w:rsid w:val="000B4ED8"/>
    <w:rsid w:val="000C584A"/>
    <w:rsid w:val="000E5CCF"/>
    <w:rsid w:val="001063DE"/>
    <w:rsid w:val="0011185F"/>
    <w:rsid w:val="0011457D"/>
    <w:rsid w:val="001251A7"/>
    <w:rsid w:val="00126354"/>
    <w:rsid w:val="001571E3"/>
    <w:rsid w:val="00173A08"/>
    <w:rsid w:val="001B0015"/>
    <w:rsid w:val="001C0D34"/>
    <w:rsid w:val="001D490B"/>
    <w:rsid w:val="001E243B"/>
    <w:rsid w:val="001F54BC"/>
    <w:rsid w:val="00200353"/>
    <w:rsid w:val="00212552"/>
    <w:rsid w:val="002243BA"/>
    <w:rsid w:val="002257E1"/>
    <w:rsid w:val="002274F0"/>
    <w:rsid w:val="00246BA5"/>
    <w:rsid w:val="002500FA"/>
    <w:rsid w:val="00282B42"/>
    <w:rsid w:val="002D267C"/>
    <w:rsid w:val="002E17D5"/>
    <w:rsid w:val="002F06EF"/>
    <w:rsid w:val="00340DFC"/>
    <w:rsid w:val="003571AB"/>
    <w:rsid w:val="00362B1A"/>
    <w:rsid w:val="00391A46"/>
    <w:rsid w:val="003B46B3"/>
    <w:rsid w:val="003B60CF"/>
    <w:rsid w:val="003D390B"/>
    <w:rsid w:val="003F4A45"/>
    <w:rsid w:val="00423F59"/>
    <w:rsid w:val="0044647F"/>
    <w:rsid w:val="00480591"/>
    <w:rsid w:val="00484187"/>
    <w:rsid w:val="00495010"/>
    <w:rsid w:val="004C5992"/>
    <w:rsid w:val="004E7A51"/>
    <w:rsid w:val="004F44FD"/>
    <w:rsid w:val="004F45B0"/>
    <w:rsid w:val="00520E21"/>
    <w:rsid w:val="005277DB"/>
    <w:rsid w:val="00555000"/>
    <w:rsid w:val="005D243F"/>
    <w:rsid w:val="005D3F23"/>
    <w:rsid w:val="005D7F5D"/>
    <w:rsid w:val="00600155"/>
    <w:rsid w:val="00606A78"/>
    <w:rsid w:val="00613AED"/>
    <w:rsid w:val="00677904"/>
    <w:rsid w:val="00686EB2"/>
    <w:rsid w:val="006879DC"/>
    <w:rsid w:val="006E1C6E"/>
    <w:rsid w:val="006F671B"/>
    <w:rsid w:val="0071085A"/>
    <w:rsid w:val="00732BB9"/>
    <w:rsid w:val="007517E0"/>
    <w:rsid w:val="00760CA2"/>
    <w:rsid w:val="007610D3"/>
    <w:rsid w:val="00763CF5"/>
    <w:rsid w:val="00792625"/>
    <w:rsid w:val="00795B44"/>
    <w:rsid w:val="007B1B04"/>
    <w:rsid w:val="007F4C64"/>
    <w:rsid w:val="008136B6"/>
    <w:rsid w:val="0081393F"/>
    <w:rsid w:val="00814F3F"/>
    <w:rsid w:val="0089685A"/>
    <w:rsid w:val="008A2F00"/>
    <w:rsid w:val="008B6AF7"/>
    <w:rsid w:val="008D266D"/>
    <w:rsid w:val="008F2555"/>
    <w:rsid w:val="00901D38"/>
    <w:rsid w:val="00910A2E"/>
    <w:rsid w:val="0092703C"/>
    <w:rsid w:val="00950A5C"/>
    <w:rsid w:val="009610C7"/>
    <w:rsid w:val="009757D4"/>
    <w:rsid w:val="0099005B"/>
    <w:rsid w:val="00994543"/>
    <w:rsid w:val="00995FF0"/>
    <w:rsid w:val="009A6129"/>
    <w:rsid w:val="009C2457"/>
    <w:rsid w:val="00A04A5F"/>
    <w:rsid w:val="00A15848"/>
    <w:rsid w:val="00A21893"/>
    <w:rsid w:val="00A32DB4"/>
    <w:rsid w:val="00A466F1"/>
    <w:rsid w:val="00A710E5"/>
    <w:rsid w:val="00A75736"/>
    <w:rsid w:val="00AB3443"/>
    <w:rsid w:val="00AB73B1"/>
    <w:rsid w:val="00AC0245"/>
    <w:rsid w:val="00AD66B6"/>
    <w:rsid w:val="00B35CF4"/>
    <w:rsid w:val="00B94B17"/>
    <w:rsid w:val="00BA00EB"/>
    <w:rsid w:val="00BE056D"/>
    <w:rsid w:val="00C0232C"/>
    <w:rsid w:val="00C03918"/>
    <w:rsid w:val="00C765E4"/>
    <w:rsid w:val="00C81AD7"/>
    <w:rsid w:val="00CA0AFD"/>
    <w:rsid w:val="00CB378E"/>
    <w:rsid w:val="00CD7774"/>
    <w:rsid w:val="00CE3755"/>
    <w:rsid w:val="00CF6290"/>
    <w:rsid w:val="00D25E68"/>
    <w:rsid w:val="00D2723B"/>
    <w:rsid w:val="00D539DB"/>
    <w:rsid w:val="00D70941"/>
    <w:rsid w:val="00DC4082"/>
    <w:rsid w:val="00E1194F"/>
    <w:rsid w:val="00E15DD8"/>
    <w:rsid w:val="00E55B9B"/>
    <w:rsid w:val="00E975C5"/>
    <w:rsid w:val="00EB7089"/>
    <w:rsid w:val="00ED6886"/>
    <w:rsid w:val="00EF368C"/>
    <w:rsid w:val="00EF60FE"/>
    <w:rsid w:val="00F00557"/>
    <w:rsid w:val="00F01074"/>
    <w:rsid w:val="00F1410B"/>
    <w:rsid w:val="00F16D9A"/>
    <w:rsid w:val="00F20DB1"/>
    <w:rsid w:val="00F256EB"/>
    <w:rsid w:val="00F30682"/>
    <w:rsid w:val="00F358D8"/>
    <w:rsid w:val="00F43960"/>
    <w:rsid w:val="00F51D8C"/>
    <w:rsid w:val="00F551ED"/>
    <w:rsid w:val="00F62162"/>
    <w:rsid w:val="00F63237"/>
    <w:rsid w:val="00F73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F9EBD"/>
  <w15:chartTrackingRefBased/>
  <w15:docId w15:val="{EF8B2322-E821-471E-81D0-1F50D14D7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7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17D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E17D5"/>
    <w:rPr>
      <w:rFonts w:ascii="Segoe UI" w:hAnsi="Segoe UI" w:cs="Segoe UI"/>
      <w:sz w:val="18"/>
      <w:szCs w:val="18"/>
    </w:rPr>
  </w:style>
  <w:style w:type="paragraph" w:styleId="a5">
    <w:name w:val="No Spacing"/>
    <w:uiPriority w:val="1"/>
    <w:qFormat/>
    <w:rsid w:val="001251A7"/>
    <w:pPr>
      <w:spacing w:after="0" w:line="240" w:lineRule="auto"/>
    </w:pPr>
  </w:style>
  <w:style w:type="paragraph" w:styleId="a6">
    <w:name w:val="List Paragraph"/>
    <w:basedOn w:val="a"/>
    <w:uiPriority w:val="34"/>
    <w:qFormat/>
    <w:rsid w:val="00495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48604-8465-44DB-8B43-D493F58F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TotalTime>
  <Pages>22</Pages>
  <Words>6586</Words>
  <Characters>37545</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2025-08-18T02:24:00Z</dcterms:created>
  <dcterms:modified xsi:type="dcterms:W3CDTF">2025-11-05T03:46:00Z</dcterms:modified>
</cp:coreProperties>
</file>