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736" w:rsidRPr="00BF2768" w:rsidRDefault="005E5736" w:rsidP="005E5736">
      <w:pPr>
        <w:spacing w:before="75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финансово-экономическом состоянии субъектов малого и среднего предпринимательства за 2022 год.</w:t>
      </w:r>
    </w:p>
    <w:p w:rsidR="00DC247C" w:rsidRPr="00BF2768" w:rsidRDefault="00DC247C">
      <w:pPr>
        <w:rPr>
          <w:rFonts w:ascii="Times New Roman" w:hAnsi="Times New Roman" w:cs="Times New Roman"/>
          <w:sz w:val="24"/>
          <w:szCs w:val="24"/>
        </w:rPr>
      </w:pPr>
    </w:p>
    <w:p w:rsidR="00DC247C" w:rsidRPr="00BF2768" w:rsidRDefault="00DC247C">
      <w:pPr>
        <w:rPr>
          <w:rFonts w:ascii="Times New Roman" w:hAnsi="Times New Roman" w:cs="Times New Roman"/>
          <w:sz w:val="24"/>
          <w:szCs w:val="24"/>
        </w:rPr>
      </w:pPr>
    </w:p>
    <w:p w:rsidR="00DC247C" w:rsidRPr="00DC247C" w:rsidRDefault="00DC247C" w:rsidP="00DC247C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 финансовых, экономических, социальных и иных показателей развития малого и среднего предпринимательства на территории муници</w:t>
      </w:r>
      <w:r w:rsidR="00BC353D" w:rsidRPr="00BF2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пального образования </w:t>
      </w:r>
      <w:r w:rsidRPr="00BF2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сельское поселение </w:t>
      </w:r>
      <w:proofErr w:type="spellStart"/>
      <w:r w:rsidR="00BC353D" w:rsidRPr="00BF2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сумон</w:t>
      </w:r>
      <w:proofErr w:type="spellEnd"/>
      <w:r w:rsidR="00BC353D" w:rsidRPr="00BF2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Ырбан Тоджинского кожууна по итогам 2022</w:t>
      </w:r>
      <w:r w:rsidRPr="00BF2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DC247C" w:rsidRPr="00DC247C" w:rsidRDefault="00DC247C" w:rsidP="00DC247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о состоянии проблем и перспектив развития малого и среднего предпринимательства на территории сельское поселение </w:t>
      </w:r>
      <w:r w:rsidR="00BC353D" w:rsidRPr="00BF2768">
        <w:rPr>
          <w:rFonts w:ascii="Times New Roman" w:eastAsia="Times New Roman" w:hAnsi="Times New Roman" w:cs="Times New Roman"/>
          <w:sz w:val="24"/>
          <w:szCs w:val="24"/>
          <w:lang w:eastAsia="ru-RU"/>
        </w:rPr>
        <w:t>с. Ырбан по итогам 2022</w:t>
      </w:r>
      <w:r w:rsidRPr="00DC2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подготовлен на основании статьи 11 Федерального закона от 24 июля 2007 года №209-ФЗ «О развитии малого и среднего предпринимательства в Российской Федерации.</w:t>
      </w:r>
    </w:p>
    <w:p w:rsidR="00DC247C" w:rsidRPr="00DC247C" w:rsidRDefault="00DC247C" w:rsidP="00DC247C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4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DC2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количестве субъектов малого и среднего предпринимательства и об их классификации по видам экономической деятельности,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деятельности,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p w:rsidR="00DC247C" w:rsidRPr="00DC247C" w:rsidRDefault="00DC247C" w:rsidP="00DC247C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малых предприятий по видам экономической деятельности в течение ряда </w:t>
      </w:r>
      <w:proofErr w:type="gramStart"/>
      <w:r w:rsidRPr="00DC2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 </w:t>
      </w:r>
      <w:r w:rsidR="003F368D" w:rsidRPr="00BF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уменьшается</w:t>
      </w:r>
      <w:proofErr w:type="gramEnd"/>
      <w:r w:rsidR="003F368D" w:rsidRPr="00BF27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C2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Сфера торговли является наиболее предпочтительной для малого бизнеса.</w:t>
      </w:r>
    </w:p>
    <w:p w:rsidR="00DC247C" w:rsidRPr="00DC247C" w:rsidRDefault="00DC247C" w:rsidP="00DC247C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Единого реестра субъектов малого и среднего пред</w:t>
      </w:r>
      <w:r w:rsidR="003F368D" w:rsidRPr="00BF27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принимательства ФНС России на 11 ноября 2022</w:t>
      </w:r>
      <w:r w:rsidR="007A2D72" w:rsidRPr="00BF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зарегистрировано 3</w:t>
      </w:r>
      <w:r w:rsidRPr="00DC2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 малого предпринимательства, в том числе инди</w:t>
      </w:r>
      <w:r w:rsidR="007A2D72" w:rsidRPr="00BF276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видуальных предпринимателей - 3</w:t>
      </w:r>
      <w:r w:rsidRPr="00DC247C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них по основным видам деятельности:</w:t>
      </w:r>
    </w:p>
    <w:p w:rsidR="00DC247C" w:rsidRPr="00DC247C" w:rsidRDefault="00DC247C" w:rsidP="00DC247C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торговая деятельность - </w:t>
      </w:r>
      <w:r w:rsidR="007A2D72" w:rsidRPr="00BF27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C24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C247C" w:rsidRPr="00DC247C" w:rsidRDefault="00DC247C" w:rsidP="00DC247C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7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</w:t>
      </w:r>
      <w:r w:rsidR="007A2D72" w:rsidRPr="00BF276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бласти переработки древесины - 1</w:t>
      </w:r>
      <w:r w:rsidRPr="00DC24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247C" w:rsidRPr="00DC247C" w:rsidRDefault="00DC247C" w:rsidP="00DC247C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анализ об обороте товаров (работ, услуг), производимых субъектами малого и среднего предпринимательства в разрезе по видам экономической деятельности не представляется возможным ввиду отсутствия статистической отчетности.</w:t>
      </w:r>
    </w:p>
    <w:p w:rsidR="00DC247C" w:rsidRPr="00DC247C" w:rsidRDefault="00DC247C" w:rsidP="00DC247C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 финансовом, экономическом, социальном состоянии субъектов малого и среднего предпринимательства по видам экономической деятельности</w:t>
      </w:r>
    </w:p>
    <w:p w:rsidR="00DC247C" w:rsidRPr="00DC247C" w:rsidRDefault="00DC247C" w:rsidP="00DC247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поселения структуру субъектов малого и среднего предпринимательства составляют:</w:t>
      </w:r>
    </w:p>
    <w:p w:rsidR="00DC247C" w:rsidRPr="00DC247C" w:rsidRDefault="00DC247C" w:rsidP="00DC247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Торговля</w:t>
      </w:r>
    </w:p>
    <w:p w:rsidR="00DC247C" w:rsidRPr="00DC247C" w:rsidRDefault="00DC247C" w:rsidP="00DC247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на территории поселения функционируют:</w:t>
      </w:r>
    </w:p>
    <w:p w:rsidR="00DC247C" w:rsidRPr="00DC247C" w:rsidRDefault="001619E2" w:rsidP="00DC247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768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1.Объекты торговли – 2</w:t>
      </w:r>
      <w:r w:rsidR="00DC247C" w:rsidRPr="00DC24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C247C" w:rsidRPr="00DC247C" w:rsidRDefault="00DC247C" w:rsidP="00DC247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DC247C" w:rsidRPr="00DC247C" w:rsidRDefault="001619E2" w:rsidP="00DC247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768">
        <w:rPr>
          <w:rFonts w:ascii="Times New Roman" w:eastAsia="Times New Roman" w:hAnsi="Times New Roman" w:cs="Times New Roman"/>
          <w:sz w:val="24"/>
          <w:szCs w:val="24"/>
          <w:lang w:eastAsia="ru-RU"/>
        </w:rPr>
        <w:t>-Смешанные магазины-2</w:t>
      </w:r>
      <w:r w:rsidR="00DC247C" w:rsidRPr="00DC24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247C" w:rsidRPr="00DC247C" w:rsidRDefault="00DC247C" w:rsidP="00DC247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Лесозаготовки</w:t>
      </w:r>
    </w:p>
    <w:p w:rsidR="00DC247C" w:rsidRPr="00DC247C" w:rsidRDefault="001619E2" w:rsidP="00DC247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частный предприниматель на пилораме ведет </w:t>
      </w:r>
      <w:r w:rsidR="00DC247C" w:rsidRPr="00DC247C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глубоку</w:t>
      </w:r>
      <w:r w:rsidR="00656043" w:rsidRPr="00BF2768">
        <w:rPr>
          <w:rFonts w:ascii="Times New Roman" w:eastAsia="Times New Roman" w:hAnsi="Times New Roman" w:cs="Times New Roman"/>
          <w:sz w:val="24"/>
          <w:szCs w:val="24"/>
          <w:lang w:eastAsia="ru-RU"/>
        </w:rPr>
        <w:t>ю переработку леса, осуществляет</w:t>
      </w:r>
      <w:r w:rsidR="00DC247C" w:rsidRPr="00DC2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лесо</w:t>
      </w:r>
      <w:r w:rsidRPr="00BF27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заготовки</w:t>
      </w:r>
      <w:r w:rsidR="00DC247C" w:rsidRPr="00DC24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247C" w:rsidRPr="00DC247C" w:rsidRDefault="00DC247C" w:rsidP="00DC247C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 муниципальном имуществе, включенном в перечни, муниципального имущества, свободного от прав третьих лиц</w:t>
      </w:r>
    </w:p>
    <w:p w:rsidR="00DC247C" w:rsidRPr="00DC247C" w:rsidRDefault="00DC247C" w:rsidP="00DC247C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территории поселения сформирован Пе</w:t>
      </w:r>
      <w:r w:rsidR="00656043" w:rsidRPr="00BF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речень муниципального имущества, </w:t>
      </w:r>
      <w:r w:rsidRPr="00DC24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Размещен на официальном сайте органов местного самоуправления. Всего в Перечень включен 1 объект.</w:t>
      </w:r>
    </w:p>
    <w:p w:rsidR="00DC247C" w:rsidRPr="00DC247C" w:rsidRDefault="00DC247C" w:rsidP="00DC247C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Иная необходимая для развития субъектов малого и среднего предпринимательства информация</w:t>
      </w:r>
    </w:p>
    <w:p w:rsidR="00C24C0E" w:rsidRPr="00BF2768" w:rsidRDefault="00DC247C" w:rsidP="00CE3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r w:rsidR="00C24C0E" w:rsidRPr="00BF2768">
        <w:rPr>
          <w:rFonts w:ascii="Times New Roman" w:eastAsia="Times New Roman" w:hAnsi="Times New Roman" w:cs="Times New Roman"/>
          <w:sz w:val="24"/>
          <w:szCs w:val="24"/>
          <w:lang w:eastAsia="ru-RU"/>
        </w:rPr>
        <w:t>№39 от 26.12.2019г. «</w:t>
      </w:r>
      <w:r w:rsidR="00C24C0E" w:rsidRPr="00BF2768">
        <w:rPr>
          <w:rFonts w:ascii="Times New Roman" w:hAnsi="Times New Roman" w:cs="Times New Roman"/>
          <w:bCs/>
          <w:sz w:val="24"/>
          <w:szCs w:val="24"/>
        </w:rPr>
        <w:t>ОБ УТВЕРЖДЕНИИ ПОРЯДКА ФОРМИРОВАНИЯ, ВЕДЕНИЯ, ЕЖЕГОДНОГО ДОПОЛНЕНИЯ И ОПУБЛИКОВАНИЯ ПЕРЕЧНЯ МУНИЦИПАЛЬНОГО ИМУЩЕСТВА СУМОНА ЫРБАН,</w:t>
      </w:r>
      <w:r w:rsidR="00C24C0E" w:rsidRPr="00BF2768">
        <w:rPr>
          <w:rFonts w:ascii="Times New Roman" w:hAnsi="Times New Roman" w:cs="Times New Roman"/>
          <w:sz w:val="24"/>
          <w:szCs w:val="24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24C0E" w:rsidRPr="00BF2768">
        <w:rPr>
          <w:rFonts w:ascii="Times New Roman" w:hAnsi="Times New Roman" w:cs="Times New Roman"/>
          <w:sz w:val="24"/>
          <w:szCs w:val="24"/>
        </w:rPr>
        <w:t>»</w:t>
      </w:r>
    </w:p>
    <w:p w:rsidR="00740093" w:rsidRPr="00BF2768" w:rsidRDefault="00C24C0E" w:rsidP="00740093">
      <w:pPr>
        <w:rPr>
          <w:rFonts w:ascii="Times New Roman" w:hAnsi="Times New Roman" w:cs="Times New Roman"/>
          <w:sz w:val="24"/>
          <w:szCs w:val="24"/>
        </w:rPr>
      </w:pPr>
      <w:r w:rsidRPr="00BF2768">
        <w:rPr>
          <w:rFonts w:ascii="Times New Roman" w:hAnsi="Times New Roman" w:cs="Times New Roman"/>
          <w:sz w:val="24"/>
          <w:szCs w:val="24"/>
        </w:rPr>
        <w:t>Постановление № 33 от 21.11.2019г. «</w:t>
      </w:r>
      <w:r w:rsidR="00740093" w:rsidRPr="00BF2768">
        <w:rPr>
          <w:rFonts w:ascii="Times New Roman" w:hAnsi="Times New Roman" w:cs="Times New Roman"/>
          <w:sz w:val="24"/>
          <w:szCs w:val="24"/>
        </w:rPr>
        <w:t xml:space="preserve">Об утверждении перечня муниципального имущества сельского поселения </w:t>
      </w:r>
      <w:proofErr w:type="spellStart"/>
      <w:r w:rsidR="00740093" w:rsidRPr="00BF2768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740093" w:rsidRPr="00BF2768">
        <w:rPr>
          <w:rFonts w:ascii="Times New Roman" w:hAnsi="Times New Roman" w:cs="Times New Roman"/>
          <w:sz w:val="24"/>
          <w:szCs w:val="24"/>
        </w:rPr>
        <w:t xml:space="preserve"> Ырбан Тоджинского  кожууна, свободного от прав третьих лиц (за исключением имущественных прав субъектов малого и среднего предпринимательства) и используемого только в целях предоставления его во владение и (или) в пользование на долгосрочной основе (в том числе по льготным ставкам арендной платы) субъектам субъектов малого и среднего предпринимательства и организациям, объектов образующим инфраструктуру поддержки субъектов малого и среднего предпринимательства</w:t>
      </w:r>
      <w:r w:rsidR="00740093" w:rsidRPr="00BF2768">
        <w:rPr>
          <w:rFonts w:ascii="Times New Roman" w:hAnsi="Times New Roman" w:cs="Times New Roman"/>
          <w:sz w:val="24"/>
          <w:szCs w:val="24"/>
        </w:rPr>
        <w:t>»</w:t>
      </w:r>
    </w:p>
    <w:p w:rsidR="00C24C0E" w:rsidRPr="00BF2768" w:rsidRDefault="00C24C0E" w:rsidP="00C24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47C" w:rsidRPr="00DC247C" w:rsidRDefault="00DC247C" w:rsidP="003F2FD2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47C" w:rsidRPr="00DC247C" w:rsidRDefault="00DC247C" w:rsidP="00DC247C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Инфраструктура поддержки субъектов малого и среднего предпринимательства</w:t>
      </w:r>
    </w:p>
    <w:p w:rsidR="00DC247C" w:rsidRPr="00DC247C" w:rsidRDefault="00DC247C" w:rsidP="00DC247C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поселении нет действующих объектов инфраструктуры поддержки субъектов малого и среднего предпринимательства.</w:t>
      </w:r>
    </w:p>
    <w:p w:rsidR="00DC247C" w:rsidRPr="00DC247C" w:rsidRDefault="00DC247C" w:rsidP="00DC247C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6.Основные проблемы, перспективы развития малого и среднего предпринимательства в сельском поселении, предложения по развитию субъектов малого и среднего предпринимательства на территории сельского поселения</w:t>
      </w:r>
    </w:p>
    <w:p w:rsidR="00DC247C" w:rsidRPr="00DC247C" w:rsidRDefault="00DC247C" w:rsidP="00DC247C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сельском бизнесе существует много проблем, которые оказывают большое влияние на совершенствование предпринимательства, а именно:</w:t>
      </w:r>
    </w:p>
    <w:p w:rsidR="00DC247C" w:rsidRPr="00DC247C" w:rsidRDefault="00DC247C" w:rsidP="00DC247C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7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DC247C" w:rsidRPr="00DC247C" w:rsidRDefault="00DC247C" w:rsidP="00DC247C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7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низкая доля предприятий производственной сферы, преобладание сферы торговли и услуг;</w:t>
      </w:r>
    </w:p>
    <w:p w:rsidR="00DC247C" w:rsidRPr="00DC247C" w:rsidRDefault="00DC247C" w:rsidP="00DC247C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7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дефицит квалифицированных кадров, недостаточный уровень профессиональной подготовки;</w:t>
      </w:r>
    </w:p>
    <w:p w:rsidR="00DC247C" w:rsidRPr="00DC247C" w:rsidRDefault="00DC247C" w:rsidP="00DC247C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7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связи с дефицитностью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DC247C" w:rsidRPr="00DC247C" w:rsidRDefault="00DC247C" w:rsidP="00DC247C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7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низкая предпринимательская активность молодежи.</w:t>
      </w:r>
    </w:p>
    <w:p w:rsidR="00DC247C" w:rsidRPr="00DC247C" w:rsidRDefault="00DC247C" w:rsidP="00DC247C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Прогноз развития малого и среднего предпринимательства</w:t>
      </w:r>
    </w:p>
    <w:p w:rsidR="00DC247C" w:rsidRPr="00DC247C" w:rsidRDefault="00DC247C" w:rsidP="00DC247C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7C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</w:t>
      </w:r>
      <w:r w:rsidR="00D90EB9" w:rsidRPr="00BF2768">
        <w:rPr>
          <w:rFonts w:ascii="Times New Roman" w:eastAsia="Times New Roman" w:hAnsi="Times New Roman" w:cs="Times New Roman"/>
          <w:sz w:val="24"/>
          <w:szCs w:val="24"/>
          <w:lang w:eastAsia="ru-RU"/>
        </w:rPr>
        <w:t>у 2022</w:t>
      </w:r>
      <w:r w:rsidRPr="00DC2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количество субъектов малого и среднего предпринимательства на территории поселения останется на прежнем уровне.</w:t>
      </w:r>
    </w:p>
    <w:p w:rsidR="00DC247C" w:rsidRPr="00DC247C" w:rsidRDefault="00DC247C" w:rsidP="00DC247C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направления развития и поддержки предпринимательства:</w:t>
      </w:r>
    </w:p>
    <w:p w:rsidR="00DC247C" w:rsidRPr="00DC247C" w:rsidRDefault="00DC247C" w:rsidP="00DC247C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7C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-совершенствование законодательства в сфере регулирования предпринимательской деятельности субъектов малого и среднего предпринимательства и устранение административных барьеров в сфере развития предпринимательства,</w:t>
      </w:r>
    </w:p>
    <w:p w:rsidR="00DC247C" w:rsidRPr="00DC247C" w:rsidRDefault="00DC247C" w:rsidP="00DC247C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7C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-информационная поддержка субъектов малого и среднего предпринимательства,</w:t>
      </w:r>
    </w:p>
    <w:p w:rsidR="00DC247C" w:rsidRPr="00DC247C" w:rsidRDefault="00DC247C" w:rsidP="00DC247C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7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созданию новых малых предприятий в приоритетных сферах предпринимательства.</w:t>
      </w:r>
    </w:p>
    <w:p w:rsidR="00DC247C" w:rsidRPr="00CE33B8" w:rsidRDefault="00DC247C">
      <w:pPr>
        <w:rPr>
          <w:rFonts w:ascii="Times New Roman" w:hAnsi="Times New Roman" w:cs="Times New Roman"/>
          <w:sz w:val="24"/>
          <w:szCs w:val="24"/>
        </w:rPr>
      </w:pPr>
    </w:p>
    <w:p w:rsidR="00740093" w:rsidRPr="00CE33B8" w:rsidRDefault="00740093" w:rsidP="00740093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B8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Отсюда следует что, субъекты малого и среднего предпринимательства в основном находятся в удовлет</w:t>
      </w:r>
      <w:bookmarkStart w:id="0" w:name="_GoBack"/>
      <w:bookmarkEnd w:id="0"/>
      <w:r w:rsidRPr="00CE33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ворительном финансово-экономическом состоянии.</w:t>
      </w:r>
    </w:p>
    <w:p w:rsidR="00DC247C" w:rsidRPr="00BF2768" w:rsidRDefault="00DC247C"/>
    <w:p w:rsidR="00DC247C" w:rsidRPr="00BF2768" w:rsidRDefault="00DC247C"/>
    <w:p w:rsidR="00DC247C" w:rsidRPr="00BF2768" w:rsidRDefault="00DC247C"/>
    <w:p w:rsidR="00BF2768" w:rsidRPr="00BF2768" w:rsidRDefault="00BF2768"/>
    <w:sectPr w:rsidR="00BF2768" w:rsidRPr="00BF2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42E87"/>
    <w:multiLevelType w:val="multilevel"/>
    <w:tmpl w:val="642C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C2"/>
    <w:rsid w:val="001619E2"/>
    <w:rsid w:val="002325BE"/>
    <w:rsid w:val="002A0E3F"/>
    <w:rsid w:val="003F2FD2"/>
    <w:rsid w:val="003F368D"/>
    <w:rsid w:val="004867C2"/>
    <w:rsid w:val="005E5736"/>
    <w:rsid w:val="00656043"/>
    <w:rsid w:val="00740093"/>
    <w:rsid w:val="00773BC5"/>
    <w:rsid w:val="007A2D72"/>
    <w:rsid w:val="00AD6AF3"/>
    <w:rsid w:val="00B75D63"/>
    <w:rsid w:val="00BC353D"/>
    <w:rsid w:val="00BF2768"/>
    <w:rsid w:val="00C24C0E"/>
    <w:rsid w:val="00CE33B8"/>
    <w:rsid w:val="00D90EB9"/>
    <w:rsid w:val="00DC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DE848"/>
  <w15:chartTrackingRefBased/>
  <w15:docId w15:val="{384BF954-1FE6-4861-9257-FE990ED9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2022-12-21T02:50:00Z</dcterms:created>
  <dcterms:modified xsi:type="dcterms:W3CDTF">2022-12-21T04:45:00Z</dcterms:modified>
</cp:coreProperties>
</file>