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BB" w:rsidRDefault="005D5BBB" w:rsidP="005D5BBB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0170247">
            <wp:extent cx="847725" cy="6826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BBB" w:rsidRDefault="005D5BBB" w:rsidP="005D5BBB"/>
    <w:p w:rsidR="005D5BBB" w:rsidRDefault="005D5BBB" w:rsidP="005D5BBB"/>
    <w:p w:rsidR="005D5BBB" w:rsidRDefault="005D5BBB" w:rsidP="005D5BBB">
      <w:pPr>
        <w:jc w:val="center"/>
      </w:pPr>
      <w:r>
        <w:t>ТЫВА РЕСПУБЛИКА</w:t>
      </w:r>
    </w:p>
    <w:p w:rsidR="005D5BBB" w:rsidRDefault="005D5BBB" w:rsidP="005D5BBB">
      <w:pPr>
        <w:jc w:val="center"/>
      </w:pPr>
      <w:proofErr w:type="gramStart"/>
      <w:r>
        <w:t>МУНИЦИПАЛДЫГ  РАЙОН</w:t>
      </w:r>
      <w:proofErr w:type="gramEnd"/>
      <w:r>
        <w:t xml:space="preserve"> «ТОЖУ  КОЖУУН» ЧАГЫРГАЗЫ</w:t>
      </w:r>
    </w:p>
    <w:p w:rsidR="005D5BBB" w:rsidRDefault="005D5BBB" w:rsidP="005D5BBB">
      <w:pPr>
        <w:jc w:val="center"/>
      </w:pPr>
      <w:r>
        <w:t>КОДЭЭ СУУР ТООРА-ХЕМ СУМУЗУНУН</w:t>
      </w:r>
    </w:p>
    <w:p w:rsidR="005D5BBB" w:rsidRDefault="005D5BBB" w:rsidP="005D5BBB">
      <w:pPr>
        <w:jc w:val="center"/>
      </w:pPr>
      <w:r>
        <w:t>ТОЛЭЭЛЕКЧИЛЕР ХУРАЛЫ</w:t>
      </w:r>
    </w:p>
    <w:p w:rsidR="005D5BBB" w:rsidRDefault="005D5BBB" w:rsidP="005D5BBB">
      <w:pPr>
        <w:pStyle w:val="7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_______________________________ШИИТПИР_______________________________</w:t>
      </w:r>
    </w:p>
    <w:p w:rsidR="005D5BBB" w:rsidRDefault="005D5BBB" w:rsidP="005D5BBB">
      <w:pPr>
        <w:pStyle w:val="3"/>
        <w:rPr>
          <w:b w:val="0"/>
          <w:sz w:val="24"/>
          <w:szCs w:val="24"/>
        </w:rPr>
      </w:pPr>
    </w:p>
    <w:p w:rsidR="005D5BBB" w:rsidRDefault="005D5BBB" w:rsidP="005D5BBB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РЕСПУБЛИКА ТЫВА</w:t>
      </w:r>
    </w:p>
    <w:p w:rsidR="005D5BBB" w:rsidRDefault="005D5BBB" w:rsidP="005D5BBB">
      <w:pPr>
        <w:jc w:val="center"/>
      </w:pPr>
      <w:r>
        <w:t>МУНИЦИПАЛЬНЫЙ РАЙОН ТОДЖИНСКИЙ   КОЖУУН</w:t>
      </w:r>
    </w:p>
    <w:p w:rsidR="005D5BBB" w:rsidRDefault="005D5BBB" w:rsidP="005D5BBB">
      <w:pPr>
        <w:jc w:val="center"/>
      </w:pPr>
      <w:r>
        <w:t>ХУРАЛ ПРЕДСТАВИТЕЛЕЙ СЕЛЬСКОГО ПОСЕЛЕНИЯ СУМОН ЫРБАН</w:t>
      </w:r>
    </w:p>
    <w:p w:rsidR="005D5BBB" w:rsidRDefault="005D5BBB" w:rsidP="005D5BBB">
      <w:pPr>
        <w:pStyle w:val="8"/>
        <w:rPr>
          <w:b/>
          <w:sz w:val="24"/>
          <w:szCs w:val="24"/>
        </w:rPr>
      </w:pPr>
    </w:p>
    <w:p w:rsidR="005D5BBB" w:rsidRDefault="00C72BEC" w:rsidP="005D5BBB">
      <w:pPr>
        <w:pStyle w:val="8"/>
        <w:tabs>
          <w:tab w:val="left" w:pos="8181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№ _12</w:t>
      </w:r>
      <w:r w:rsidR="005D5BBB">
        <w:rPr>
          <w:b/>
          <w:sz w:val="24"/>
          <w:szCs w:val="24"/>
        </w:rPr>
        <w:t xml:space="preserve">_        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>
        <w:rPr>
          <w:b/>
          <w:sz w:val="24"/>
          <w:szCs w:val="24"/>
        </w:rPr>
        <w:t>30» декабря</w:t>
      </w:r>
      <w:r w:rsidR="005D5BBB">
        <w:rPr>
          <w:b/>
          <w:sz w:val="24"/>
          <w:szCs w:val="24"/>
        </w:rPr>
        <w:t xml:space="preserve"> 2022 г</w:t>
      </w:r>
    </w:p>
    <w:p w:rsidR="005D5BBB" w:rsidRDefault="005D5BBB" w:rsidP="005D5BBB">
      <w:pPr>
        <w:pStyle w:val="8"/>
        <w:rPr>
          <w:b/>
          <w:sz w:val="24"/>
          <w:szCs w:val="24"/>
        </w:rPr>
      </w:pPr>
    </w:p>
    <w:p w:rsidR="005D5BBB" w:rsidRDefault="005D5BBB" w:rsidP="005D5BBB">
      <w:pPr>
        <w:pStyle w:val="8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D5BBB" w:rsidRDefault="005D5BBB" w:rsidP="005D5BBB">
      <w:pPr>
        <w:jc w:val="center"/>
      </w:pPr>
    </w:p>
    <w:p w:rsidR="005D5BBB" w:rsidRDefault="005D5BBB" w:rsidP="005D5BBB">
      <w:pPr>
        <w:pStyle w:val="Standard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УСТАВ СЕЛЬСКОГО ПОСЕЛЕНИЯ СУМОНА ЫРБАН ТОДЖИНСКОГО КОЖУУНА РЕСПУБЛИКИ ТЫВА</w:t>
      </w:r>
    </w:p>
    <w:p w:rsidR="005D5BBB" w:rsidRDefault="005D5BBB" w:rsidP="005D5BBB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:rsidR="005D5BBB" w:rsidRPr="002A7322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A7322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сельского поселения сумона </w:t>
      </w:r>
      <w:r>
        <w:rPr>
          <w:rFonts w:ascii="Times New Roman" w:hAnsi="Times New Roman" w:cs="Times New Roman"/>
          <w:sz w:val="28"/>
          <w:szCs w:val="28"/>
        </w:rPr>
        <w:t>Ырбан</w:t>
      </w:r>
      <w:r w:rsidRPr="002A7322">
        <w:rPr>
          <w:rFonts w:ascii="Times New Roman" w:hAnsi="Times New Roman" w:cs="Times New Roman"/>
          <w:sz w:val="28"/>
          <w:szCs w:val="28"/>
        </w:rPr>
        <w:t xml:space="preserve"> Тоджинского кожууна </w:t>
      </w:r>
      <w:r w:rsidRPr="002A7322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Pr="002A7322">
        <w:rPr>
          <w:rFonts w:ascii="Times New Roman" w:hAnsi="Times New Roman" w:cs="Times New Roman"/>
          <w:sz w:val="28"/>
          <w:szCs w:val="28"/>
        </w:rPr>
        <w:t xml:space="preserve">в соответствие федеральному законодательству Хурал представителей сельского поселения сумона </w:t>
      </w:r>
      <w:r>
        <w:rPr>
          <w:rFonts w:ascii="Times New Roman" w:hAnsi="Times New Roman" w:cs="Times New Roman"/>
          <w:sz w:val="28"/>
          <w:szCs w:val="28"/>
        </w:rPr>
        <w:t>Ырбан</w:t>
      </w:r>
      <w:r w:rsidRPr="002A7322">
        <w:rPr>
          <w:rFonts w:ascii="Times New Roman" w:hAnsi="Times New Roman" w:cs="Times New Roman"/>
          <w:sz w:val="28"/>
          <w:szCs w:val="28"/>
        </w:rPr>
        <w:t xml:space="preserve"> </w:t>
      </w:r>
      <w:r w:rsidRPr="002A7322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Pr="002A7322">
        <w:rPr>
          <w:rFonts w:ascii="Times New Roman" w:hAnsi="Times New Roman" w:cs="Times New Roman"/>
          <w:sz w:val="28"/>
          <w:szCs w:val="28"/>
        </w:rPr>
        <w:t xml:space="preserve">, решил: </w:t>
      </w:r>
    </w:p>
    <w:p w:rsidR="005D5BBB" w:rsidRPr="002A7322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A7322">
        <w:rPr>
          <w:rFonts w:ascii="Times New Roman" w:hAnsi="Times New Roman" w:cs="Times New Roman"/>
          <w:sz w:val="28"/>
          <w:szCs w:val="28"/>
        </w:rPr>
        <w:t xml:space="preserve">Статья 1. Внести в Устав сельского поселения сумона </w:t>
      </w:r>
      <w:r>
        <w:rPr>
          <w:rFonts w:ascii="Times New Roman" w:hAnsi="Times New Roman" w:cs="Times New Roman"/>
          <w:sz w:val="28"/>
          <w:szCs w:val="28"/>
        </w:rPr>
        <w:t>Ырбан</w:t>
      </w:r>
      <w:r w:rsidRPr="002A7322">
        <w:rPr>
          <w:rFonts w:ascii="Times New Roman" w:hAnsi="Times New Roman" w:cs="Times New Roman"/>
          <w:sz w:val="28"/>
          <w:szCs w:val="28"/>
        </w:rPr>
        <w:t xml:space="preserve"> Тоджинского кожууна Республики Тыва следующие изменения:</w:t>
      </w:r>
    </w:p>
    <w:p w:rsidR="005D5BBB" w:rsidRPr="002A7322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>1. Дополнить статьей 6.1. следующего содержания: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>«Статья 6.1. Муниципальный контроль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Тыва.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>3. Муниципальный контроль подлежит осуществлению при наличии в границах сумона объектов соответствующего вида контроля.»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lastRenderedPageBreak/>
        <w:t xml:space="preserve">2. В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10.1, в абзаце первом части 5 и части 11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11,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третьем части 2 статьи 13, части 4 и в абзаце первом части 5 статьи 15, пункте 6 части 6 и части 7 статьи 15.1, части 11 статьи 19, части 2 статьи 20, пункте 3 части 1 статьи 33, в абзаце втором части 3 статьи 38.1, части 3 статьи 42 </w:t>
      </w:r>
      <w:r w:rsidRPr="00681939">
        <w:rPr>
          <w:rFonts w:ascii="Times New Roman" w:hAnsi="Times New Roman" w:cs="Times New Roman"/>
          <w:sz w:val="28"/>
          <w:szCs w:val="28"/>
        </w:rPr>
        <w:t>слова «представительного органа муниципального образования» заменить слова</w:t>
      </w:r>
      <w:r>
        <w:rPr>
          <w:rFonts w:ascii="Times New Roman" w:hAnsi="Times New Roman" w:cs="Times New Roman"/>
          <w:sz w:val="28"/>
          <w:szCs w:val="28"/>
        </w:rPr>
        <w:t>ми «Хурала представителей»;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>3. В абзаце втором части 1 статьи 11 слова «представительным органом муниципального района» заменить словами «Хуралом представителей»;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 xml:space="preserve">4. В </w:t>
      </w:r>
      <w:r>
        <w:rPr>
          <w:rFonts w:ascii="Times New Roman" w:hAnsi="Times New Roman" w:cs="Times New Roman"/>
          <w:sz w:val="28"/>
          <w:szCs w:val="28"/>
        </w:rPr>
        <w:t xml:space="preserve">части 13 и части 14 статьи 19, пункте 2 части 12 статьи 20 </w:t>
      </w:r>
      <w:r w:rsidRPr="00681939">
        <w:rPr>
          <w:rFonts w:ascii="Times New Roman" w:hAnsi="Times New Roman" w:cs="Times New Roman"/>
          <w:sz w:val="28"/>
          <w:szCs w:val="28"/>
        </w:rPr>
        <w:t>исключить слова «- Председателя Правительства»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BBB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части 5.3 статьи 23, частях 1, 2.1 и 2.2 статьи 41.3, части 1 и части 2 статьи 41.4 слова «</w:t>
      </w:r>
      <w:r w:rsidRPr="009B2975">
        <w:rPr>
          <w:rFonts w:ascii="Times New Roman" w:hAnsi="Times New Roman" w:cs="Times New Roman"/>
          <w:sz w:val="28"/>
          <w:szCs w:val="28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 w:cs="Times New Roman"/>
          <w:sz w:val="28"/>
          <w:szCs w:val="28"/>
        </w:rPr>
        <w:t>» заменить словами «Глава Республики Тыва»;</w:t>
      </w:r>
    </w:p>
    <w:p w:rsidR="005D5BBB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81939">
        <w:rPr>
          <w:rFonts w:ascii="Times New Roman" w:hAnsi="Times New Roman" w:cs="Times New Roman"/>
          <w:sz w:val="28"/>
          <w:szCs w:val="28"/>
        </w:rPr>
        <w:t>Пункт 3 части 13 статьи 17 изложить в следующей редакции:</w:t>
      </w:r>
    </w:p>
    <w:p w:rsidR="005D5BBB" w:rsidRPr="00681939" w:rsidRDefault="005D5BBB" w:rsidP="005D5B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1939">
        <w:rPr>
          <w:rFonts w:ascii="Times New Roman" w:hAnsi="Times New Roman" w:cs="Times New Roman"/>
          <w:sz w:val="28"/>
          <w:szCs w:val="28"/>
        </w:rPr>
        <w:t>«3) в случае преобразования сумона, осуществляемого в соответствии с Федеральным законом «Об общих принципах организации местного самоуправления в Российской Федерации», а также в случае упразднения сумон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5D5BBB" w:rsidRPr="00C177BA" w:rsidRDefault="005D5BBB" w:rsidP="005D5BBB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D5BBB" w:rsidRPr="002A7322" w:rsidRDefault="005D5BBB" w:rsidP="005D5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322">
        <w:rPr>
          <w:rFonts w:ascii="Times New Roman" w:hAnsi="Times New Roman" w:cs="Times New Roman"/>
          <w:sz w:val="28"/>
          <w:szCs w:val="28"/>
        </w:rPr>
        <w:t xml:space="preserve">Статья 2. Настоящее решение вступает в силу после государственной регистрации и официального обнародования на территории сельского поселения сумона </w:t>
      </w:r>
      <w:r>
        <w:rPr>
          <w:rFonts w:ascii="Times New Roman" w:hAnsi="Times New Roman" w:cs="Times New Roman"/>
          <w:sz w:val="28"/>
          <w:szCs w:val="28"/>
        </w:rPr>
        <w:t>Ырбан</w:t>
      </w:r>
      <w:r w:rsidRPr="002A7322">
        <w:rPr>
          <w:rFonts w:ascii="Times New Roman" w:hAnsi="Times New Roman" w:cs="Times New Roman"/>
          <w:sz w:val="28"/>
          <w:szCs w:val="28"/>
        </w:rPr>
        <w:t xml:space="preserve"> Тоджинского </w:t>
      </w:r>
      <w:proofErr w:type="gramStart"/>
      <w:r w:rsidRPr="002A7322">
        <w:rPr>
          <w:rFonts w:ascii="Times New Roman" w:hAnsi="Times New Roman" w:cs="Times New Roman"/>
          <w:sz w:val="28"/>
          <w:szCs w:val="28"/>
        </w:rPr>
        <w:t>кожууна  Республики</w:t>
      </w:r>
      <w:proofErr w:type="gramEnd"/>
      <w:r w:rsidRPr="002A7322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5D5BBB" w:rsidRPr="002A7322" w:rsidRDefault="005D5BBB" w:rsidP="005D5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B" w:rsidRPr="002A7322" w:rsidRDefault="005D5BBB" w:rsidP="005D5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B" w:rsidRPr="002A7322" w:rsidRDefault="005D5BBB" w:rsidP="005D5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B" w:rsidRPr="002A7322" w:rsidRDefault="005D5BBB" w:rsidP="005D5BBB">
      <w:pPr>
        <w:rPr>
          <w:rFonts w:cs="Times New Roman"/>
          <w:sz w:val="28"/>
          <w:szCs w:val="28"/>
        </w:rPr>
      </w:pPr>
      <w:r w:rsidRPr="002A7322">
        <w:rPr>
          <w:rFonts w:cs="Times New Roman"/>
          <w:sz w:val="28"/>
          <w:szCs w:val="28"/>
        </w:rPr>
        <w:t>Глава - Председатель Хурала представителей</w:t>
      </w:r>
    </w:p>
    <w:p w:rsidR="005D5BBB" w:rsidRPr="002A7322" w:rsidRDefault="005D5BBB" w:rsidP="005D5BBB">
      <w:pPr>
        <w:rPr>
          <w:rFonts w:cs="Times New Roman"/>
          <w:sz w:val="28"/>
          <w:szCs w:val="28"/>
        </w:rPr>
      </w:pPr>
      <w:r w:rsidRPr="002A7322">
        <w:rPr>
          <w:rFonts w:cs="Times New Roman"/>
          <w:sz w:val="28"/>
          <w:szCs w:val="28"/>
        </w:rPr>
        <w:t xml:space="preserve">сельского поселения сумона </w:t>
      </w:r>
      <w:r>
        <w:rPr>
          <w:rFonts w:cs="Times New Roman"/>
          <w:sz w:val="28"/>
          <w:szCs w:val="28"/>
        </w:rPr>
        <w:t>Ырбан</w:t>
      </w:r>
      <w:r w:rsidRPr="002A7322">
        <w:rPr>
          <w:rFonts w:cs="Times New Roman"/>
          <w:sz w:val="28"/>
          <w:szCs w:val="28"/>
        </w:rPr>
        <w:t xml:space="preserve">                         </w:t>
      </w:r>
      <w:r>
        <w:rPr>
          <w:rFonts w:cs="Times New Roman"/>
          <w:sz w:val="28"/>
          <w:szCs w:val="28"/>
        </w:rPr>
        <w:t xml:space="preserve">                  </w:t>
      </w:r>
      <w:r w:rsidRPr="002A73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Н.Н. </w:t>
      </w:r>
      <w:proofErr w:type="spellStart"/>
      <w:r>
        <w:rPr>
          <w:rFonts w:cs="Times New Roman"/>
          <w:sz w:val="28"/>
          <w:szCs w:val="28"/>
        </w:rPr>
        <w:t>Романина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5D5BBB" w:rsidRPr="00D223E4" w:rsidRDefault="005D5BBB" w:rsidP="005D5BBB">
      <w:pPr>
        <w:widowControl/>
        <w:suppressAutoHyphens w:val="0"/>
        <w:autoSpaceDN/>
        <w:textAlignment w:val="auto"/>
        <w:rPr>
          <w:rFonts w:eastAsia="Calibri" w:cs="Times New Roman"/>
          <w:kern w:val="0"/>
          <w:lang w:eastAsia="en-US" w:bidi="ar-SA"/>
        </w:rPr>
      </w:pPr>
      <w:r w:rsidRPr="00D223E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(подпись, печать)</w:t>
      </w:r>
    </w:p>
    <w:p w:rsidR="005D5BBB" w:rsidRDefault="005D5BBB" w:rsidP="005D5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178" w:rsidRPr="00C72BEC" w:rsidRDefault="00C72BEC" w:rsidP="00C72BEC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636178" w:rsidRPr="00C7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0"/>
    <w:rsid w:val="000166C0"/>
    <w:rsid w:val="001D0D95"/>
    <w:rsid w:val="002325BE"/>
    <w:rsid w:val="002A0E3F"/>
    <w:rsid w:val="005D5BBB"/>
    <w:rsid w:val="00C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BA52"/>
  <w15:chartTrackingRefBased/>
  <w15:docId w15:val="{4FACD613-FE90-4357-B4CA-968D68B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5B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rsid w:val="005D5BBB"/>
    <w:pPr>
      <w:keepNext/>
      <w:widowControl/>
      <w:suppressAutoHyphens w:val="0"/>
      <w:jc w:val="center"/>
      <w:textAlignment w:val="auto"/>
      <w:outlineLvl w:val="2"/>
    </w:pPr>
    <w:rPr>
      <w:rFonts w:eastAsia="Times New Roman" w:cs="Times New Roman"/>
      <w:b/>
      <w:kern w:val="0"/>
      <w:sz w:val="32"/>
      <w:szCs w:val="20"/>
      <w:lang w:eastAsia="ru-RU" w:bidi="ar-SA"/>
    </w:rPr>
  </w:style>
  <w:style w:type="paragraph" w:styleId="7">
    <w:name w:val="heading 7"/>
    <w:basedOn w:val="a"/>
    <w:next w:val="a"/>
    <w:link w:val="70"/>
    <w:rsid w:val="005D5BBB"/>
    <w:pPr>
      <w:keepNext/>
      <w:widowControl/>
      <w:suppressAutoHyphens w:val="0"/>
      <w:jc w:val="center"/>
      <w:textAlignment w:val="auto"/>
      <w:outlineLvl w:val="6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paragraph" w:styleId="8">
    <w:name w:val="heading 8"/>
    <w:basedOn w:val="a"/>
    <w:next w:val="a"/>
    <w:link w:val="80"/>
    <w:rsid w:val="005D5BBB"/>
    <w:pPr>
      <w:keepNext/>
      <w:widowControl/>
      <w:suppressAutoHyphens w:val="0"/>
      <w:jc w:val="center"/>
      <w:textAlignment w:val="auto"/>
      <w:outlineLvl w:val="7"/>
    </w:pPr>
    <w:rPr>
      <w:rFonts w:eastAsia="Times New Roman" w:cs="Times New Roman"/>
      <w:kern w:val="0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B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5B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5BB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andard">
    <w:name w:val="Standard"/>
    <w:rsid w:val="005D5BBB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ConsPlusNormal">
    <w:name w:val="ConsPlusNormal"/>
    <w:rsid w:val="005D5BBB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2022-11-22T08:20:00Z</dcterms:created>
  <dcterms:modified xsi:type="dcterms:W3CDTF">2022-12-27T06:58:00Z</dcterms:modified>
</cp:coreProperties>
</file>