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39" w:rsidRPr="00B24760" w:rsidRDefault="00827239" w:rsidP="00827239">
      <w:pPr>
        <w:tabs>
          <w:tab w:val="left" w:pos="5325"/>
        </w:tabs>
        <w:rPr>
          <w:rFonts w:ascii="Times New Roman" w:eastAsia="Times New Roman" w:hAnsi="Times New Roman" w:cs="Times New Roman"/>
          <w:sz w:val="24"/>
          <w:szCs w:val="24"/>
          <w:lang w:eastAsia="ru-RU"/>
        </w:rPr>
      </w:pPr>
    </w:p>
    <w:tbl>
      <w:tblPr>
        <w:tblpPr w:leftFromText="180" w:rightFromText="180" w:bottomFromText="160" w:vertAnchor="text" w:horzAnchor="margin" w:tblpXSpec="center" w:tblpY="-3552"/>
        <w:tblW w:w="10020" w:type="dxa"/>
        <w:tblLayout w:type="fixed"/>
        <w:tblCellMar>
          <w:left w:w="70" w:type="dxa"/>
          <w:right w:w="70" w:type="dxa"/>
        </w:tblCellMar>
        <w:tblLook w:val="04A0" w:firstRow="1" w:lastRow="0" w:firstColumn="1" w:lastColumn="0" w:noHBand="0" w:noVBand="1"/>
      </w:tblPr>
      <w:tblGrid>
        <w:gridCol w:w="4076"/>
        <w:gridCol w:w="1639"/>
        <w:gridCol w:w="4305"/>
      </w:tblGrid>
      <w:tr w:rsidR="00827239" w:rsidRPr="00EF3063" w:rsidTr="00226D43">
        <w:trPr>
          <w:trHeight w:val="2196"/>
        </w:trPr>
        <w:tc>
          <w:tcPr>
            <w:tcW w:w="4078" w:type="dxa"/>
          </w:tcPr>
          <w:p w:rsidR="00827239" w:rsidRPr="00EF3063" w:rsidRDefault="00827239" w:rsidP="00226D43">
            <w:pPr>
              <w:suppressAutoHyphens/>
              <w:spacing w:after="0" w:line="252" w:lineRule="auto"/>
              <w:rPr>
                <w:rFonts w:ascii="Times New Roman" w:eastAsia="Times New Roman" w:hAnsi="Times New Roman" w:cs="Times New Roman"/>
                <w:b/>
                <w:sz w:val="24"/>
                <w:szCs w:val="24"/>
                <w:lang w:eastAsia="zh-CN"/>
              </w:rPr>
            </w:pPr>
          </w:p>
          <w:p w:rsidR="00827239" w:rsidRPr="00EF3063" w:rsidRDefault="00827239" w:rsidP="00226D43">
            <w:pPr>
              <w:suppressAutoHyphens/>
              <w:spacing w:after="0" w:line="252" w:lineRule="auto"/>
              <w:rPr>
                <w:rFonts w:ascii="Times New Roman" w:eastAsia="Times New Roman" w:hAnsi="Times New Roman" w:cs="Times New Roman"/>
                <w:b/>
                <w:sz w:val="24"/>
                <w:szCs w:val="24"/>
                <w:lang w:eastAsia="ar-SA"/>
              </w:rPr>
            </w:pPr>
            <w:r w:rsidRPr="00EF3063">
              <w:rPr>
                <w:rFonts w:ascii="Times New Roman" w:eastAsia="Times New Roman" w:hAnsi="Times New Roman" w:cs="Times New Roman"/>
                <w:sz w:val="24"/>
                <w:szCs w:val="24"/>
                <w:lang w:eastAsia="ar-SA"/>
              </w:rPr>
              <w:t>ТОЖУ КОЖУУННУН</w:t>
            </w:r>
          </w:p>
          <w:p w:rsidR="00827239" w:rsidRPr="00EF3063" w:rsidRDefault="00827239" w:rsidP="00226D43">
            <w:pPr>
              <w:suppressAutoHyphens/>
              <w:spacing w:after="0" w:line="252" w:lineRule="auto"/>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ЫРБАН КОДЭЭ ЧАГЫРГА</w:t>
            </w:r>
          </w:p>
          <w:p w:rsidR="00827239" w:rsidRPr="00EF3063" w:rsidRDefault="00827239" w:rsidP="00226D43">
            <w:pPr>
              <w:suppressAutoHyphens/>
              <w:spacing w:after="0" w:line="252" w:lineRule="auto"/>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ЧЕРИНИН</w:t>
            </w:r>
          </w:p>
          <w:p w:rsidR="00827239" w:rsidRPr="00EF3063" w:rsidRDefault="00827239" w:rsidP="00226D43">
            <w:pPr>
              <w:suppressAutoHyphens/>
              <w:spacing w:after="0" w:line="252" w:lineRule="auto"/>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ТОЛЭЭЛЕКЧИЛЕР ХУРАЛЫ</w:t>
            </w:r>
          </w:p>
          <w:p w:rsidR="00827239" w:rsidRPr="00EF3063" w:rsidRDefault="00827239" w:rsidP="00226D43">
            <w:pPr>
              <w:suppressAutoHyphens/>
              <w:spacing w:after="0" w:line="252" w:lineRule="auto"/>
              <w:rPr>
                <w:rFonts w:ascii="Times New Roman" w:eastAsia="Times New Roman" w:hAnsi="Times New Roman" w:cs="Times New Roman"/>
                <w:sz w:val="24"/>
                <w:szCs w:val="24"/>
                <w:lang w:eastAsia="ar-SA"/>
              </w:rPr>
            </w:pPr>
          </w:p>
          <w:p w:rsidR="00827239" w:rsidRPr="00EF3063" w:rsidRDefault="00827239" w:rsidP="00226D43">
            <w:pPr>
              <w:suppressAutoHyphens/>
              <w:spacing w:after="0" w:line="252" w:lineRule="auto"/>
              <w:rPr>
                <w:rFonts w:ascii="Times New Roman" w:eastAsia="Times New Roman" w:hAnsi="Times New Roman" w:cs="Times New Roman"/>
                <w:b/>
                <w:sz w:val="24"/>
                <w:szCs w:val="24"/>
                <w:lang w:eastAsia="ar-SA"/>
              </w:rPr>
            </w:pPr>
          </w:p>
        </w:tc>
        <w:tc>
          <w:tcPr>
            <w:tcW w:w="1639" w:type="dxa"/>
            <w:hideMark/>
          </w:tcPr>
          <w:p w:rsidR="00827239" w:rsidRPr="00EF3063" w:rsidRDefault="00827239" w:rsidP="00226D43">
            <w:pPr>
              <w:suppressAutoHyphens/>
              <w:spacing w:after="0" w:line="252" w:lineRule="auto"/>
              <w:jc w:val="both"/>
              <w:rPr>
                <w:rFonts w:ascii="Times New Roman" w:eastAsia="Times New Roman" w:hAnsi="Times New Roman" w:cs="Times New Roman"/>
                <w:b/>
                <w:sz w:val="24"/>
                <w:szCs w:val="24"/>
                <w:lang w:eastAsia="ar-SA"/>
              </w:rPr>
            </w:pPr>
            <w:r w:rsidRPr="00EF3063">
              <w:rPr>
                <w:rFonts w:ascii="Times New Roman" w:eastAsia="SimSun" w:hAnsi="Times New Roman" w:cs="Times New Roman"/>
                <w:b/>
                <w:kern w:val="3"/>
                <w:sz w:val="24"/>
                <w:szCs w:val="24"/>
                <w:lang w:eastAsia="zh-CN" w:bidi="hi-IN"/>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4" o:title=""/>
                </v:shape>
                <o:OLEObject Type="Embed" ProgID="PBrush" ShapeID="_x0000_i1025" DrawAspect="Content" ObjectID="_1741421142" r:id="rId5"/>
              </w:object>
            </w:r>
          </w:p>
        </w:tc>
        <w:tc>
          <w:tcPr>
            <w:tcW w:w="4306" w:type="dxa"/>
          </w:tcPr>
          <w:p w:rsidR="00827239" w:rsidRPr="00EF3063" w:rsidRDefault="00827239" w:rsidP="00226D43">
            <w:pPr>
              <w:suppressAutoHyphens/>
              <w:spacing w:after="0" w:line="252" w:lineRule="auto"/>
              <w:jc w:val="right"/>
              <w:rPr>
                <w:rFonts w:ascii="Times New Roman" w:eastAsia="Times New Roman" w:hAnsi="Times New Roman" w:cs="Times New Roman"/>
                <w:b/>
                <w:sz w:val="24"/>
                <w:szCs w:val="24"/>
                <w:lang w:eastAsia="ar-SA"/>
              </w:rPr>
            </w:pPr>
          </w:p>
          <w:p w:rsidR="00827239" w:rsidRPr="00EF3063" w:rsidRDefault="00827239" w:rsidP="00226D43">
            <w:pPr>
              <w:suppressAutoHyphens/>
              <w:spacing w:after="0" w:line="252" w:lineRule="auto"/>
              <w:jc w:val="right"/>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ХУРАЛ ПРЕДСТАВИТЕЛЕЙ</w:t>
            </w:r>
          </w:p>
          <w:p w:rsidR="00827239" w:rsidRPr="00EF3063" w:rsidRDefault="00827239" w:rsidP="00226D43">
            <w:pPr>
              <w:suppressAutoHyphens/>
              <w:spacing w:after="0" w:line="252" w:lineRule="auto"/>
              <w:jc w:val="right"/>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СЕЛЬСКОГО ПОСЕЛЕНИЯ</w:t>
            </w:r>
          </w:p>
          <w:p w:rsidR="00827239" w:rsidRPr="00EF3063" w:rsidRDefault="00827239" w:rsidP="00226D43">
            <w:pPr>
              <w:suppressAutoHyphens/>
              <w:spacing w:after="0" w:line="252" w:lineRule="auto"/>
              <w:jc w:val="right"/>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СУМОНА ЫРБАН</w:t>
            </w:r>
          </w:p>
          <w:p w:rsidR="00827239" w:rsidRPr="00EF3063" w:rsidRDefault="00827239" w:rsidP="00226D43">
            <w:pPr>
              <w:suppressAutoHyphens/>
              <w:spacing w:after="0" w:line="252" w:lineRule="auto"/>
              <w:jc w:val="right"/>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ТОДЖИНСКОГО КОЖУУНА</w:t>
            </w:r>
          </w:p>
          <w:p w:rsidR="00827239" w:rsidRPr="00EF3063" w:rsidRDefault="00827239" w:rsidP="00226D43">
            <w:pPr>
              <w:suppressAutoHyphens/>
              <w:spacing w:after="0" w:line="252" w:lineRule="auto"/>
              <w:jc w:val="right"/>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с. Ырбан, ул. Промышленная 10</w:t>
            </w:r>
          </w:p>
          <w:p w:rsidR="00827239" w:rsidRPr="00EF3063" w:rsidRDefault="00827239" w:rsidP="00226D43">
            <w:pPr>
              <w:suppressAutoHyphens/>
              <w:spacing w:after="0" w:line="252" w:lineRule="auto"/>
              <w:jc w:val="right"/>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тел. 8-394-50-2-17-03</w:t>
            </w:r>
          </w:p>
          <w:p w:rsidR="00827239" w:rsidRPr="00EF3063" w:rsidRDefault="00827239" w:rsidP="00226D43">
            <w:pPr>
              <w:suppressAutoHyphens/>
              <w:spacing w:after="0" w:line="252" w:lineRule="auto"/>
              <w:jc w:val="right"/>
              <w:rPr>
                <w:rFonts w:ascii="Times New Roman" w:eastAsia="Times New Roman" w:hAnsi="Times New Roman" w:cs="Times New Roman"/>
                <w:b/>
                <w:sz w:val="24"/>
                <w:szCs w:val="24"/>
                <w:lang w:eastAsia="ar-SA"/>
              </w:rPr>
            </w:pPr>
          </w:p>
        </w:tc>
      </w:tr>
      <w:tr w:rsidR="00827239" w:rsidRPr="00EF3063" w:rsidTr="00226D43">
        <w:trPr>
          <w:trHeight w:val="349"/>
        </w:trPr>
        <w:tc>
          <w:tcPr>
            <w:tcW w:w="4078" w:type="dxa"/>
            <w:tcBorders>
              <w:top w:val="single" w:sz="18" w:space="0" w:color="auto"/>
              <w:left w:val="nil"/>
              <w:bottom w:val="nil"/>
              <w:right w:val="nil"/>
            </w:tcBorders>
          </w:tcPr>
          <w:p w:rsidR="00827239" w:rsidRPr="00EF3063" w:rsidRDefault="00827239" w:rsidP="00226D43">
            <w:pPr>
              <w:suppressAutoHyphens/>
              <w:spacing w:after="0" w:line="252" w:lineRule="auto"/>
              <w:rPr>
                <w:rFonts w:ascii="Times New Roman" w:eastAsia="Times New Roman" w:hAnsi="Times New Roman" w:cs="Times New Roman"/>
                <w:b/>
                <w:sz w:val="24"/>
                <w:szCs w:val="24"/>
                <w:lang w:eastAsia="ar-SA"/>
              </w:rPr>
            </w:pPr>
          </w:p>
        </w:tc>
        <w:tc>
          <w:tcPr>
            <w:tcW w:w="1639" w:type="dxa"/>
            <w:tcBorders>
              <w:top w:val="single" w:sz="18" w:space="0" w:color="auto"/>
              <w:left w:val="nil"/>
              <w:bottom w:val="nil"/>
              <w:right w:val="nil"/>
            </w:tcBorders>
          </w:tcPr>
          <w:p w:rsidR="00827239" w:rsidRPr="00EF3063" w:rsidRDefault="00827239" w:rsidP="00226D43">
            <w:pPr>
              <w:suppressAutoHyphens/>
              <w:spacing w:after="0" w:line="252" w:lineRule="auto"/>
              <w:jc w:val="center"/>
              <w:rPr>
                <w:rFonts w:ascii="Times New Roman" w:eastAsia="Times New Roman" w:hAnsi="Times New Roman" w:cs="Times New Roman"/>
                <w:b/>
                <w:sz w:val="24"/>
                <w:szCs w:val="24"/>
                <w:lang w:eastAsia="ar-SA"/>
              </w:rPr>
            </w:pPr>
          </w:p>
        </w:tc>
        <w:tc>
          <w:tcPr>
            <w:tcW w:w="4306" w:type="dxa"/>
            <w:tcBorders>
              <w:top w:val="single" w:sz="18" w:space="0" w:color="auto"/>
              <w:left w:val="nil"/>
              <w:bottom w:val="nil"/>
              <w:right w:val="nil"/>
            </w:tcBorders>
          </w:tcPr>
          <w:p w:rsidR="00827239" w:rsidRPr="00EF3063" w:rsidRDefault="00827239" w:rsidP="00226D43">
            <w:pPr>
              <w:suppressAutoHyphens/>
              <w:spacing w:after="0" w:line="252" w:lineRule="auto"/>
              <w:jc w:val="right"/>
              <w:rPr>
                <w:rFonts w:ascii="Times New Roman" w:eastAsia="Times New Roman" w:hAnsi="Times New Roman" w:cs="Times New Roman"/>
                <w:b/>
                <w:sz w:val="24"/>
                <w:szCs w:val="24"/>
                <w:lang w:eastAsia="ar-SA"/>
              </w:rPr>
            </w:pPr>
          </w:p>
        </w:tc>
      </w:tr>
      <w:tr w:rsidR="00827239" w:rsidRPr="00EF3063" w:rsidTr="00226D43">
        <w:trPr>
          <w:trHeight w:val="366"/>
        </w:trPr>
        <w:tc>
          <w:tcPr>
            <w:tcW w:w="4078" w:type="dxa"/>
            <w:hideMark/>
          </w:tcPr>
          <w:p w:rsidR="00827239" w:rsidRPr="00EF3063" w:rsidRDefault="00827239" w:rsidP="00226D43">
            <w:pPr>
              <w:suppressAutoHyphens/>
              <w:spacing w:after="0" w:line="252"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 _</w:t>
            </w:r>
            <w:r w:rsidR="00A07667">
              <w:rPr>
                <w:rFonts w:ascii="Times New Roman" w:eastAsia="Times New Roman" w:hAnsi="Times New Roman" w:cs="Times New Roman"/>
                <w:sz w:val="24"/>
                <w:szCs w:val="24"/>
                <w:u w:val="single"/>
                <w:lang w:eastAsia="ar-SA"/>
              </w:rPr>
              <w:t>3</w:t>
            </w:r>
            <w:r>
              <w:rPr>
                <w:rFonts w:ascii="Times New Roman" w:eastAsia="Times New Roman" w:hAnsi="Times New Roman" w:cs="Times New Roman"/>
                <w:sz w:val="24"/>
                <w:szCs w:val="24"/>
                <w:u w:val="single"/>
                <w:lang w:eastAsia="ar-SA"/>
              </w:rPr>
              <w:t>__</w:t>
            </w:r>
          </w:p>
        </w:tc>
        <w:tc>
          <w:tcPr>
            <w:tcW w:w="5945" w:type="dxa"/>
            <w:gridSpan w:val="2"/>
            <w:vAlign w:val="center"/>
            <w:hideMark/>
          </w:tcPr>
          <w:p w:rsidR="00827239" w:rsidRPr="00EF3063" w:rsidRDefault="00827239" w:rsidP="00226D43">
            <w:pPr>
              <w:suppressAutoHyphens/>
              <w:spacing w:after="0" w:line="252" w:lineRule="auto"/>
              <w:ind w:right="104"/>
              <w:jc w:val="right"/>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«__</w:t>
            </w:r>
            <w:r w:rsidR="00AF6CFE">
              <w:rPr>
                <w:rFonts w:ascii="Times New Roman" w:eastAsia="Times New Roman" w:hAnsi="Times New Roman" w:cs="Times New Roman"/>
                <w:sz w:val="24"/>
                <w:szCs w:val="24"/>
                <w:u w:val="single"/>
                <w:lang w:eastAsia="ar-SA"/>
              </w:rPr>
              <w:t>29</w:t>
            </w:r>
            <w:r>
              <w:rPr>
                <w:rFonts w:ascii="Times New Roman" w:eastAsia="Times New Roman" w:hAnsi="Times New Roman" w:cs="Times New Roman"/>
                <w:sz w:val="24"/>
                <w:szCs w:val="24"/>
                <w:u w:val="single"/>
                <w:lang w:eastAsia="ar-SA"/>
              </w:rPr>
              <w:t>_</w:t>
            </w:r>
            <w:r w:rsidRPr="00EF3063">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u w:val="single"/>
                <w:lang w:eastAsia="ar-SA"/>
              </w:rPr>
              <w:t>марта</w:t>
            </w:r>
            <w:r w:rsidRPr="00EF3063">
              <w:rPr>
                <w:rFonts w:ascii="Times New Roman" w:eastAsia="Times New Roman" w:hAnsi="Times New Roman" w:cs="Times New Roman"/>
                <w:sz w:val="24"/>
                <w:szCs w:val="24"/>
                <w:u w:val="single"/>
                <w:lang w:eastAsia="ar-SA"/>
              </w:rPr>
              <w:t xml:space="preserve"> 2023 г.</w:t>
            </w:r>
          </w:p>
        </w:tc>
      </w:tr>
      <w:tr w:rsidR="00827239" w:rsidRPr="00EF3063" w:rsidTr="00226D43">
        <w:trPr>
          <w:trHeight w:val="349"/>
        </w:trPr>
        <w:tc>
          <w:tcPr>
            <w:tcW w:w="4078" w:type="dxa"/>
          </w:tcPr>
          <w:p w:rsidR="00827239" w:rsidRPr="00EF3063" w:rsidRDefault="00827239" w:rsidP="00226D43">
            <w:pPr>
              <w:suppressAutoHyphens/>
              <w:spacing w:after="0" w:line="252" w:lineRule="auto"/>
              <w:rPr>
                <w:rFonts w:ascii="Times New Roman" w:eastAsia="Times New Roman" w:hAnsi="Times New Roman" w:cs="Times New Roman"/>
                <w:sz w:val="24"/>
                <w:szCs w:val="24"/>
                <w:u w:val="single"/>
                <w:lang w:eastAsia="ar-SA"/>
              </w:rPr>
            </w:pPr>
          </w:p>
        </w:tc>
        <w:tc>
          <w:tcPr>
            <w:tcW w:w="1639" w:type="dxa"/>
          </w:tcPr>
          <w:p w:rsidR="00827239" w:rsidRPr="00EF3063" w:rsidRDefault="00827239" w:rsidP="00226D43">
            <w:pPr>
              <w:suppressAutoHyphens/>
              <w:spacing w:after="0" w:line="252" w:lineRule="auto"/>
              <w:jc w:val="both"/>
              <w:rPr>
                <w:rFonts w:ascii="Times New Roman" w:eastAsia="Times New Roman" w:hAnsi="Times New Roman" w:cs="Times New Roman"/>
                <w:b/>
                <w:sz w:val="24"/>
                <w:szCs w:val="24"/>
                <w:lang w:eastAsia="ar-SA"/>
              </w:rPr>
            </w:pPr>
          </w:p>
        </w:tc>
        <w:tc>
          <w:tcPr>
            <w:tcW w:w="4306" w:type="dxa"/>
          </w:tcPr>
          <w:p w:rsidR="00827239" w:rsidRPr="00EF3063" w:rsidRDefault="00827239" w:rsidP="00226D43">
            <w:pPr>
              <w:suppressAutoHyphens/>
              <w:spacing w:after="0" w:line="252" w:lineRule="auto"/>
              <w:jc w:val="both"/>
              <w:rPr>
                <w:rFonts w:ascii="Times New Roman" w:eastAsia="Times New Roman" w:hAnsi="Times New Roman" w:cs="Times New Roman"/>
                <w:sz w:val="24"/>
                <w:szCs w:val="24"/>
                <w:u w:val="single"/>
                <w:lang w:eastAsia="ar-SA"/>
              </w:rPr>
            </w:pPr>
          </w:p>
        </w:tc>
      </w:tr>
    </w:tbl>
    <w:p w:rsidR="00827239" w:rsidRPr="00EF3063" w:rsidRDefault="00827239" w:rsidP="00827239">
      <w:pPr>
        <w:suppressAutoHyphens/>
        <w:spacing w:after="0" w:line="240" w:lineRule="auto"/>
        <w:jc w:val="center"/>
        <w:outlineLvl w:val="0"/>
        <w:rPr>
          <w:rFonts w:ascii="Times New Roman" w:eastAsia="SimSun" w:hAnsi="Times New Roman" w:cs="Times New Roman"/>
          <w:b/>
          <w:kern w:val="3"/>
          <w:sz w:val="24"/>
          <w:szCs w:val="24"/>
          <w:lang w:eastAsia="zh-CN" w:bidi="hi-IN"/>
        </w:rPr>
      </w:pPr>
      <w:r w:rsidRPr="00EF3063">
        <w:rPr>
          <w:rFonts w:ascii="Times New Roman" w:eastAsia="Times New Roman" w:hAnsi="Times New Roman" w:cs="Times New Roman"/>
          <w:b/>
          <w:sz w:val="24"/>
          <w:szCs w:val="24"/>
          <w:lang w:eastAsia="ar-SA"/>
        </w:rPr>
        <w:t>РЕШЕНИЕ</w:t>
      </w:r>
    </w:p>
    <w:p w:rsidR="00827239" w:rsidRPr="00EF3063" w:rsidRDefault="00827239" w:rsidP="00827239">
      <w:pPr>
        <w:suppressAutoHyphens/>
        <w:spacing w:after="0" w:line="240" w:lineRule="auto"/>
        <w:jc w:val="center"/>
        <w:outlineLvl w:val="0"/>
        <w:rPr>
          <w:rFonts w:ascii="Times New Roman" w:eastAsia="Times New Roman" w:hAnsi="Times New Roman" w:cs="Times New Roman"/>
          <w:b/>
          <w:sz w:val="24"/>
          <w:szCs w:val="24"/>
          <w:lang w:eastAsia="ar-SA"/>
        </w:rPr>
      </w:pPr>
      <w:r w:rsidRPr="00EF3063">
        <w:rPr>
          <w:rFonts w:ascii="Times New Roman" w:eastAsia="Times New Roman" w:hAnsi="Times New Roman" w:cs="Times New Roman"/>
          <w:b/>
          <w:sz w:val="24"/>
          <w:szCs w:val="24"/>
          <w:lang w:eastAsia="ar-SA"/>
        </w:rPr>
        <w:t>Хурала представителей сельского поселения сумона Ырбан</w:t>
      </w:r>
    </w:p>
    <w:p w:rsidR="00827239" w:rsidRPr="00EF3063" w:rsidRDefault="00827239" w:rsidP="00827239">
      <w:pPr>
        <w:autoSpaceDE w:val="0"/>
        <w:adjustRightInd w:val="0"/>
        <w:spacing w:before="82" w:after="0" w:line="307" w:lineRule="exact"/>
        <w:rPr>
          <w:rFonts w:ascii="Times New Roman" w:eastAsia="Times New Roman" w:hAnsi="Times New Roman" w:cs="Times New Roman"/>
          <w:b/>
          <w:sz w:val="24"/>
          <w:szCs w:val="24"/>
          <w:lang w:eastAsia="ru-RU"/>
        </w:rPr>
      </w:pPr>
    </w:p>
    <w:p w:rsidR="00827239" w:rsidRPr="00EF3063" w:rsidRDefault="00827239" w:rsidP="00827239">
      <w:pPr>
        <w:autoSpaceDE w:val="0"/>
        <w:adjustRightInd w:val="0"/>
        <w:spacing w:before="82" w:after="0" w:line="307" w:lineRule="exact"/>
        <w:jc w:val="center"/>
        <w:rPr>
          <w:rFonts w:ascii="Times New Roman" w:eastAsia="Times New Roman" w:hAnsi="Times New Roman" w:cs="Times New Roman"/>
          <w:b/>
          <w:sz w:val="24"/>
          <w:szCs w:val="24"/>
          <w:lang w:eastAsia="ru-RU"/>
        </w:rPr>
      </w:pPr>
      <w:r w:rsidRPr="00EF3063">
        <w:rPr>
          <w:rFonts w:ascii="Times New Roman" w:eastAsia="Times New Roman" w:hAnsi="Times New Roman" w:cs="Times New Roman"/>
          <w:b/>
          <w:sz w:val="24"/>
          <w:szCs w:val="24"/>
          <w:lang w:eastAsia="ru-RU"/>
        </w:rPr>
        <w:t xml:space="preserve">О ВНЕСЕНИИ ИЗМЕНЕНИЙ В УСТАВ СЕЛЬСКОГО ПОСЕЛЕНИЯ СУМОНА </w:t>
      </w:r>
      <w:r w:rsidRPr="00EF3063">
        <w:rPr>
          <w:rFonts w:ascii="Times New Roman" w:eastAsia="Times New Roman" w:hAnsi="Times New Roman" w:cs="Times New Roman"/>
          <w:b/>
          <w:sz w:val="24"/>
          <w:szCs w:val="24"/>
          <w:lang w:eastAsia="ar-SA"/>
        </w:rPr>
        <w:t>ЫРБАН ТОДЖИНСКОГО КОЖУУНА</w:t>
      </w:r>
    </w:p>
    <w:p w:rsidR="00827239" w:rsidRPr="00EF3063" w:rsidRDefault="00827239" w:rsidP="00827239">
      <w:pPr>
        <w:autoSpaceDE w:val="0"/>
        <w:adjustRightInd w:val="0"/>
        <w:spacing w:before="82" w:after="0" w:line="307" w:lineRule="exact"/>
        <w:jc w:val="center"/>
        <w:rPr>
          <w:rFonts w:ascii="Times New Roman" w:eastAsia="Times New Roman" w:hAnsi="Times New Roman" w:cs="Times New Roman"/>
          <w:b/>
          <w:sz w:val="24"/>
          <w:szCs w:val="24"/>
          <w:lang w:eastAsia="ru-RU"/>
        </w:rPr>
      </w:pPr>
      <w:r w:rsidRPr="00EF3063">
        <w:rPr>
          <w:rFonts w:ascii="Times New Roman" w:eastAsia="Times New Roman" w:hAnsi="Times New Roman" w:cs="Times New Roman"/>
          <w:b/>
          <w:sz w:val="24"/>
          <w:szCs w:val="24"/>
          <w:lang w:eastAsia="ru-RU"/>
        </w:rPr>
        <w:t xml:space="preserve">РЕСПУБЛИКИ </w:t>
      </w:r>
      <w:r w:rsidRPr="00EF3063">
        <w:rPr>
          <w:rFonts w:ascii="Times New Roman" w:eastAsia="Times New Roman" w:hAnsi="Times New Roman" w:cs="Times New Roman"/>
          <w:b/>
          <w:spacing w:val="10"/>
          <w:sz w:val="24"/>
          <w:szCs w:val="24"/>
          <w:lang w:eastAsia="ru-RU"/>
        </w:rPr>
        <w:t>ТЫВА</w:t>
      </w:r>
    </w:p>
    <w:p w:rsidR="00827239" w:rsidRPr="00EF3063" w:rsidRDefault="00827239" w:rsidP="00827239">
      <w:pPr>
        <w:suppressAutoHyphens/>
        <w:spacing w:after="0" w:line="240" w:lineRule="auto"/>
        <w:rPr>
          <w:rFonts w:ascii="Times New Roman" w:eastAsia="Times New Roman" w:hAnsi="Times New Roman" w:cs="Times New Roman"/>
          <w:sz w:val="24"/>
          <w:szCs w:val="24"/>
          <w:lang w:eastAsia="zh-CN"/>
        </w:rPr>
      </w:pPr>
    </w:p>
    <w:p w:rsidR="00827239" w:rsidRPr="00EF3063" w:rsidRDefault="00827239" w:rsidP="00827239">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EF3063">
        <w:rPr>
          <w:rFonts w:ascii="Times New Roman" w:eastAsia="Times New Roman" w:hAnsi="Times New Roman" w:cs="Times New Roman"/>
          <w:kern w:val="3"/>
          <w:sz w:val="24"/>
          <w:szCs w:val="24"/>
          <w:lang w:eastAsia="zh-CN"/>
        </w:rPr>
        <w:t xml:space="preserve">В целях приведения Устава сельского поселения сумона Ырбан Тоджинского кожууна </w:t>
      </w:r>
      <w:r w:rsidRPr="00EF3063">
        <w:rPr>
          <w:rFonts w:ascii="Times New Roman" w:eastAsia="Times New Roman" w:hAnsi="Times New Roman" w:cs="Times New Roman"/>
          <w:bCs/>
          <w:kern w:val="3"/>
          <w:sz w:val="24"/>
          <w:szCs w:val="24"/>
          <w:lang w:eastAsia="zh-CN"/>
        </w:rPr>
        <w:t xml:space="preserve">Республики Тыва </w:t>
      </w:r>
      <w:r w:rsidRPr="00EF3063">
        <w:rPr>
          <w:rFonts w:ascii="Times New Roman" w:eastAsia="Times New Roman" w:hAnsi="Times New Roman" w:cs="Times New Roman"/>
          <w:kern w:val="3"/>
          <w:sz w:val="24"/>
          <w:szCs w:val="24"/>
          <w:lang w:eastAsia="zh-CN"/>
        </w:rPr>
        <w:t xml:space="preserve">в соответствие федеральному законодательству Хурал представителей сельского поселения сумона Ырбан </w:t>
      </w:r>
      <w:r w:rsidRPr="00EF3063">
        <w:rPr>
          <w:rFonts w:ascii="Times New Roman" w:eastAsia="Times New Roman" w:hAnsi="Times New Roman" w:cs="Times New Roman"/>
          <w:bCs/>
          <w:kern w:val="3"/>
          <w:sz w:val="24"/>
          <w:szCs w:val="24"/>
          <w:lang w:eastAsia="zh-CN"/>
        </w:rPr>
        <w:t>Республики Тыва</w:t>
      </w:r>
      <w:r w:rsidRPr="00EF3063">
        <w:rPr>
          <w:rFonts w:ascii="Times New Roman" w:eastAsia="Times New Roman" w:hAnsi="Times New Roman" w:cs="Times New Roman"/>
          <w:kern w:val="3"/>
          <w:sz w:val="24"/>
          <w:szCs w:val="24"/>
          <w:lang w:eastAsia="zh-CN"/>
        </w:rPr>
        <w:t xml:space="preserve">, решил: </w:t>
      </w:r>
    </w:p>
    <w:p w:rsidR="00827239" w:rsidRPr="00EF3063" w:rsidRDefault="00827239" w:rsidP="00827239">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p>
    <w:p w:rsidR="00827239" w:rsidRPr="00EF3063" w:rsidRDefault="00827239" w:rsidP="00827239">
      <w:pPr>
        <w:suppressAutoHyphens/>
        <w:autoSpaceDN w:val="0"/>
        <w:spacing w:after="0" w:line="240" w:lineRule="auto"/>
        <w:ind w:firstLine="567"/>
        <w:jc w:val="both"/>
        <w:rPr>
          <w:rFonts w:ascii="Times New Roman" w:eastAsia="Times New Roman" w:hAnsi="Times New Roman" w:cs="Times New Roman"/>
          <w:kern w:val="3"/>
          <w:sz w:val="24"/>
          <w:szCs w:val="24"/>
          <w:lang w:eastAsia="zh-CN"/>
        </w:rPr>
      </w:pPr>
      <w:r w:rsidRPr="00EF3063">
        <w:rPr>
          <w:rFonts w:ascii="Times New Roman" w:eastAsia="Times New Roman" w:hAnsi="Times New Roman" w:cs="Times New Roman"/>
          <w:kern w:val="3"/>
          <w:sz w:val="24"/>
          <w:szCs w:val="24"/>
          <w:lang w:eastAsia="zh-CN"/>
        </w:rPr>
        <w:t>Статья 1. Внести в Устав сельского поселения сумона Ырбан Тоджинского кожууна следующие изменения:</w:t>
      </w:r>
    </w:p>
    <w:p w:rsidR="00827239"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3750">
        <w:rPr>
          <w:rFonts w:ascii="Times New Roman" w:eastAsia="Times New Roman" w:hAnsi="Times New Roman" w:cs="Times New Roman"/>
          <w:lang w:eastAsia="ru-RU"/>
        </w:rPr>
        <w:t xml:space="preserve">1. Часть 2 </w:t>
      </w:r>
      <w:r>
        <w:rPr>
          <w:rFonts w:ascii="Times New Roman" w:eastAsia="Times New Roman" w:hAnsi="Times New Roman" w:cs="Times New Roman"/>
          <w:lang w:eastAsia="ru-RU"/>
        </w:rPr>
        <w:t xml:space="preserve">статьи 15.1 </w:t>
      </w:r>
      <w:r w:rsidRPr="00D73750">
        <w:rPr>
          <w:rFonts w:ascii="Times New Roman" w:eastAsia="Times New Roman" w:hAnsi="Times New Roman" w:cs="Times New Roman"/>
          <w:lang w:eastAsia="ru-RU"/>
        </w:rPr>
        <w:t>изложить в следующей редакции:</w:t>
      </w: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3750">
        <w:rPr>
          <w:rFonts w:ascii="Times New Roman" w:eastAsia="Times New Roman" w:hAnsi="Times New Roman" w:cs="Times New Roman"/>
          <w:lang w:eastAsia="ru-RU"/>
        </w:rPr>
        <w:t>«2. Староста сельского населенного пункта назначается Хуралом представителей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3750">
        <w:rPr>
          <w:rFonts w:ascii="Times New Roman" w:eastAsia="Times New Roman" w:hAnsi="Times New Roman" w:cs="Times New Roman"/>
          <w:lang w:eastAsia="ru-RU"/>
        </w:rPr>
        <w:t xml:space="preserve">2. Абзац первый части 3 </w:t>
      </w:r>
      <w:r>
        <w:rPr>
          <w:rFonts w:ascii="Times New Roman" w:eastAsia="Times New Roman" w:hAnsi="Times New Roman" w:cs="Times New Roman"/>
          <w:lang w:eastAsia="ru-RU"/>
        </w:rPr>
        <w:t xml:space="preserve">статьи 15.1 </w:t>
      </w:r>
      <w:r w:rsidRPr="00D73750">
        <w:rPr>
          <w:rFonts w:ascii="Times New Roman" w:eastAsia="Times New Roman" w:hAnsi="Times New Roman" w:cs="Times New Roman"/>
          <w:lang w:eastAsia="ru-RU"/>
        </w:rPr>
        <w:t>изложить в следующей редакции:</w:t>
      </w: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3750">
        <w:rPr>
          <w:rFonts w:ascii="Times New Roman" w:eastAsia="Times New Roman" w:hAnsi="Times New Roman" w:cs="Times New Roman"/>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3750">
        <w:rPr>
          <w:rFonts w:ascii="Times New Roman" w:eastAsia="Times New Roman" w:hAnsi="Times New Roman" w:cs="Times New Roman"/>
          <w:lang w:eastAsia="ru-RU"/>
        </w:rPr>
        <w:t xml:space="preserve">3. Пункт 1 части 4 </w:t>
      </w:r>
      <w:r>
        <w:rPr>
          <w:rFonts w:ascii="Times New Roman" w:eastAsia="Times New Roman" w:hAnsi="Times New Roman" w:cs="Times New Roman"/>
          <w:lang w:eastAsia="ru-RU"/>
        </w:rPr>
        <w:t xml:space="preserve">статьи 15.1 </w:t>
      </w:r>
      <w:r w:rsidRPr="00D73750">
        <w:rPr>
          <w:rFonts w:ascii="Times New Roman" w:eastAsia="Times New Roman" w:hAnsi="Times New Roman" w:cs="Times New Roman"/>
          <w:lang w:eastAsia="ru-RU"/>
        </w:rPr>
        <w:t>изложить в следующей редакции:</w:t>
      </w: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3750">
        <w:rPr>
          <w:rFonts w:ascii="Times New Roman" w:eastAsia="Times New Roman" w:hAnsi="Times New Roman" w:cs="Times New Roman"/>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3750">
        <w:rPr>
          <w:rFonts w:ascii="Times New Roman" w:eastAsia="Times New Roman" w:hAnsi="Times New Roman" w:cs="Times New Roman"/>
          <w:lang w:eastAsia="ru-RU"/>
        </w:rPr>
        <w:t xml:space="preserve">4. Часть </w:t>
      </w:r>
      <w:r>
        <w:rPr>
          <w:rFonts w:ascii="Times New Roman" w:eastAsia="Times New Roman" w:hAnsi="Times New Roman" w:cs="Times New Roman"/>
          <w:lang w:eastAsia="ru-RU"/>
        </w:rPr>
        <w:t>5.4</w:t>
      </w:r>
      <w:r w:rsidRPr="00D73750">
        <w:rPr>
          <w:rFonts w:ascii="Times New Roman" w:eastAsia="Times New Roman" w:hAnsi="Times New Roman" w:cs="Times New Roman"/>
          <w:b/>
          <w:lang w:eastAsia="ru-RU"/>
        </w:rPr>
        <w:t xml:space="preserve"> </w:t>
      </w:r>
      <w:r w:rsidRPr="00D73750">
        <w:rPr>
          <w:rFonts w:ascii="Times New Roman" w:eastAsia="Times New Roman" w:hAnsi="Times New Roman" w:cs="Times New Roman"/>
          <w:lang w:eastAsia="ru-RU"/>
        </w:rPr>
        <w:t xml:space="preserve">статьи </w:t>
      </w:r>
      <w:r>
        <w:rPr>
          <w:rFonts w:ascii="Times New Roman" w:eastAsia="Times New Roman" w:hAnsi="Times New Roman" w:cs="Times New Roman"/>
          <w:lang w:eastAsia="ru-RU"/>
        </w:rPr>
        <w:t>23</w:t>
      </w:r>
      <w:r w:rsidRPr="00D73750">
        <w:rPr>
          <w:rFonts w:ascii="Times New Roman" w:eastAsia="Times New Roman" w:hAnsi="Times New Roman" w:cs="Times New Roman"/>
          <w:lang w:eastAsia="ru-RU"/>
        </w:rPr>
        <w:t xml:space="preserve"> признать утратившей силу;</w:t>
      </w:r>
    </w:p>
    <w:p w:rsidR="00827239" w:rsidRPr="00D73750"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27239" w:rsidRPr="004E325F"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3750">
        <w:rPr>
          <w:rFonts w:ascii="Times New Roman" w:eastAsia="Times New Roman" w:hAnsi="Times New Roman" w:cs="Times New Roman"/>
          <w:lang w:eastAsia="ru-RU"/>
        </w:rPr>
        <w:t xml:space="preserve">5. </w:t>
      </w:r>
      <w:r>
        <w:rPr>
          <w:rFonts w:ascii="Times New Roman" w:eastAsia="Times New Roman" w:hAnsi="Times New Roman" w:cs="Times New Roman"/>
          <w:lang w:eastAsia="ru-RU"/>
        </w:rPr>
        <w:t xml:space="preserve">Пункт 11 части </w:t>
      </w:r>
      <w:r w:rsidRPr="004E325F">
        <w:rPr>
          <w:rFonts w:ascii="Times New Roman" w:eastAsia="Times New Roman" w:hAnsi="Times New Roman" w:cs="Times New Roman"/>
          <w:lang w:eastAsia="ru-RU"/>
        </w:rPr>
        <w:t>7 статьи 2</w:t>
      </w:r>
      <w:r>
        <w:rPr>
          <w:rFonts w:ascii="Times New Roman" w:eastAsia="Times New Roman" w:hAnsi="Times New Roman" w:cs="Times New Roman"/>
          <w:lang w:eastAsia="ru-RU"/>
        </w:rPr>
        <w:t>3</w:t>
      </w:r>
      <w:r w:rsidRPr="004E325F">
        <w:rPr>
          <w:rFonts w:ascii="Times New Roman" w:eastAsia="Times New Roman" w:hAnsi="Times New Roman" w:cs="Times New Roman"/>
          <w:lang w:eastAsia="ru-RU"/>
        </w:rPr>
        <w:t xml:space="preserve"> изложить в следующей редакции;</w:t>
      </w:r>
    </w:p>
    <w:p w:rsidR="00827239" w:rsidRPr="004E325F"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325F">
        <w:rPr>
          <w:rFonts w:ascii="Times New Roman" w:eastAsia="Times New Roman" w:hAnsi="Times New Roman" w:cs="Times New Roman"/>
          <w:lang w:eastAsia="ru-RU"/>
        </w:rPr>
        <w:t>«11) отсутствия депутата без уважительных причин на всех заседаниях Хурала представителей в течение шести месяцев подряд;»;</w:t>
      </w:r>
    </w:p>
    <w:p w:rsidR="00827239" w:rsidRPr="004E325F"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27239" w:rsidRPr="004E325F"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 Часть 7 статьи 23</w:t>
      </w:r>
      <w:r w:rsidRPr="004E325F">
        <w:rPr>
          <w:rFonts w:ascii="Times New Roman" w:eastAsia="Times New Roman" w:hAnsi="Times New Roman" w:cs="Times New Roman"/>
          <w:lang w:eastAsia="ru-RU"/>
        </w:rPr>
        <w:t xml:space="preserve"> дополнить пунктом 12 следующего содержания:</w:t>
      </w:r>
    </w:p>
    <w:p w:rsidR="00827239" w:rsidRPr="004E325F"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325F">
        <w:rPr>
          <w:rFonts w:ascii="Times New Roman" w:eastAsia="Times New Roman" w:hAnsi="Times New Roman" w:cs="Times New Roman"/>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27239" w:rsidRPr="004E325F" w:rsidRDefault="00827239" w:rsidP="0082723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27239" w:rsidRPr="00EF3063" w:rsidRDefault="00827239" w:rsidP="00827239">
      <w:pPr>
        <w:autoSpaceDE w:val="0"/>
        <w:autoSpaceDN w:val="0"/>
        <w:adjustRightInd w:val="0"/>
        <w:spacing w:after="0" w:line="240" w:lineRule="auto"/>
        <w:ind w:firstLine="567"/>
        <w:jc w:val="both"/>
        <w:rPr>
          <w:rFonts w:ascii="Times New Roman" w:eastAsia="Times New Roman" w:hAnsi="Times New Roman" w:cs="Times New Roman"/>
          <w:kern w:val="3"/>
          <w:sz w:val="24"/>
          <w:szCs w:val="24"/>
          <w:lang w:eastAsia="zh-CN"/>
        </w:rPr>
      </w:pPr>
    </w:p>
    <w:p w:rsidR="00827239" w:rsidRPr="00EF3063" w:rsidRDefault="00827239" w:rsidP="00827239">
      <w:pPr>
        <w:suppressAutoHyphens/>
        <w:autoSpaceDE w:val="0"/>
        <w:autoSpaceDN w:val="0"/>
        <w:spacing w:after="0" w:line="240" w:lineRule="auto"/>
        <w:ind w:firstLine="567"/>
        <w:jc w:val="both"/>
        <w:rPr>
          <w:rFonts w:ascii="Times New Roman" w:eastAsia="Times New Roman" w:hAnsi="Times New Roman" w:cs="Times New Roman"/>
          <w:kern w:val="3"/>
          <w:sz w:val="24"/>
          <w:szCs w:val="24"/>
          <w:lang w:eastAsia="zh-CN"/>
        </w:rPr>
      </w:pPr>
      <w:r w:rsidRPr="00EF3063">
        <w:rPr>
          <w:rFonts w:ascii="Times New Roman" w:eastAsia="Times New Roman" w:hAnsi="Times New Roman" w:cs="Times New Roman"/>
          <w:kern w:val="3"/>
          <w:sz w:val="24"/>
          <w:szCs w:val="24"/>
          <w:lang w:eastAsia="zh-CN"/>
        </w:rPr>
        <w:t xml:space="preserve">Статья 2. Настоящее решение вступает в силу после государственной регистрации и официального обнародования на территории сельского поселения сумона Ырбан Тоджинского </w:t>
      </w:r>
      <w:proofErr w:type="gramStart"/>
      <w:r w:rsidRPr="00EF3063">
        <w:rPr>
          <w:rFonts w:ascii="Times New Roman" w:eastAsia="Times New Roman" w:hAnsi="Times New Roman" w:cs="Times New Roman"/>
          <w:kern w:val="3"/>
          <w:sz w:val="24"/>
          <w:szCs w:val="24"/>
          <w:lang w:eastAsia="zh-CN"/>
        </w:rPr>
        <w:t>кожууна  Республики</w:t>
      </w:r>
      <w:proofErr w:type="gramEnd"/>
      <w:r w:rsidRPr="00EF3063">
        <w:rPr>
          <w:rFonts w:ascii="Times New Roman" w:eastAsia="Times New Roman" w:hAnsi="Times New Roman" w:cs="Times New Roman"/>
          <w:kern w:val="3"/>
          <w:sz w:val="24"/>
          <w:szCs w:val="24"/>
          <w:lang w:eastAsia="zh-CN"/>
        </w:rPr>
        <w:t xml:space="preserve"> Тыва.</w:t>
      </w:r>
    </w:p>
    <w:p w:rsidR="00827239" w:rsidRPr="00EF3063" w:rsidRDefault="00827239" w:rsidP="00827239">
      <w:pPr>
        <w:suppressAutoHyphens/>
        <w:autoSpaceDE w:val="0"/>
        <w:autoSpaceDN w:val="0"/>
        <w:spacing w:after="0" w:line="240" w:lineRule="auto"/>
        <w:ind w:firstLine="567"/>
        <w:jc w:val="both"/>
        <w:rPr>
          <w:rFonts w:ascii="Times New Roman" w:eastAsia="Times New Roman" w:hAnsi="Times New Roman" w:cs="Times New Roman"/>
          <w:kern w:val="3"/>
          <w:sz w:val="24"/>
          <w:szCs w:val="24"/>
          <w:lang w:eastAsia="zh-CN"/>
        </w:rPr>
      </w:pPr>
    </w:p>
    <w:p w:rsidR="00827239" w:rsidRPr="00EF3063" w:rsidRDefault="00827239" w:rsidP="00827239">
      <w:pPr>
        <w:suppressAutoHyphens/>
        <w:autoSpaceDE w:val="0"/>
        <w:autoSpaceDN w:val="0"/>
        <w:spacing w:after="0" w:line="240" w:lineRule="auto"/>
        <w:ind w:firstLine="567"/>
        <w:jc w:val="both"/>
        <w:rPr>
          <w:rFonts w:ascii="Times New Roman" w:eastAsia="Times New Roman" w:hAnsi="Times New Roman" w:cs="Times New Roman"/>
          <w:kern w:val="3"/>
          <w:sz w:val="24"/>
          <w:szCs w:val="24"/>
          <w:lang w:eastAsia="zh-CN"/>
        </w:rPr>
      </w:pPr>
    </w:p>
    <w:p w:rsidR="00827239" w:rsidRPr="00EF3063" w:rsidRDefault="00827239" w:rsidP="00827239">
      <w:pPr>
        <w:suppressAutoHyphens/>
        <w:autoSpaceDE w:val="0"/>
        <w:autoSpaceDN w:val="0"/>
        <w:spacing w:after="0" w:line="240" w:lineRule="auto"/>
        <w:ind w:firstLine="567"/>
        <w:jc w:val="both"/>
        <w:rPr>
          <w:rFonts w:ascii="Times New Roman" w:eastAsia="Times New Roman" w:hAnsi="Times New Roman" w:cs="Times New Roman"/>
          <w:kern w:val="3"/>
          <w:sz w:val="24"/>
          <w:szCs w:val="24"/>
          <w:lang w:eastAsia="zh-CN"/>
        </w:rPr>
      </w:pPr>
    </w:p>
    <w:p w:rsidR="00827239" w:rsidRPr="00EF3063" w:rsidRDefault="00827239" w:rsidP="00827239">
      <w:pPr>
        <w:suppressAutoHyphens/>
        <w:spacing w:after="0" w:line="240" w:lineRule="auto"/>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Глава - Председатель Хурала представителей</w:t>
      </w:r>
    </w:p>
    <w:p w:rsidR="00827239" w:rsidRPr="00EF3063" w:rsidRDefault="00827239" w:rsidP="00827239">
      <w:pPr>
        <w:suppressAutoHyphens/>
        <w:spacing w:after="0" w:line="240" w:lineRule="auto"/>
        <w:rPr>
          <w:rFonts w:ascii="Times New Roman" w:eastAsia="Times New Roman" w:hAnsi="Times New Roman" w:cs="Times New Roman"/>
          <w:sz w:val="24"/>
          <w:szCs w:val="24"/>
          <w:lang w:eastAsia="ar-SA"/>
        </w:rPr>
      </w:pPr>
      <w:r w:rsidRPr="00EF3063">
        <w:rPr>
          <w:rFonts w:ascii="Times New Roman" w:eastAsia="Times New Roman" w:hAnsi="Times New Roman" w:cs="Times New Roman"/>
          <w:sz w:val="24"/>
          <w:szCs w:val="24"/>
          <w:lang w:eastAsia="ar-SA"/>
        </w:rPr>
        <w:t xml:space="preserve">сельского поселения сумона Ырбан                                            Н. Н. </w:t>
      </w:r>
      <w:proofErr w:type="spellStart"/>
      <w:r w:rsidRPr="00EF3063">
        <w:rPr>
          <w:rFonts w:ascii="Times New Roman" w:eastAsia="Times New Roman" w:hAnsi="Times New Roman" w:cs="Times New Roman"/>
          <w:sz w:val="24"/>
          <w:szCs w:val="24"/>
          <w:lang w:eastAsia="ar-SA"/>
        </w:rPr>
        <w:t>Романина</w:t>
      </w:r>
      <w:proofErr w:type="spellEnd"/>
    </w:p>
    <w:p w:rsidR="00827239" w:rsidRPr="00EF3063" w:rsidRDefault="00827239" w:rsidP="00827239">
      <w:pPr>
        <w:spacing w:after="0" w:line="240" w:lineRule="auto"/>
        <w:rPr>
          <w:rFonts w:ascii="Times New Roman" w:eastAsia="Calibri" w:hAnsi="Times New Roman" w:cs="Times New Roman"/>
          <w:sz w:val="24"/>
          <w:szCs w:val="24"/>
        </w:rPr>
      </w:pPr>
      <w:r w:rsidRPr="00EF30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F3063">
        <w:rPr>
          <w:rFonts w:ascii="Times New Roman" w:eastAsia="Calibri" w:hAnsi="Times New Roman" w:cs="Times New Roman"/>
          <w:sz w:val="24"/>
          <w:szCs w:val="24"/>
        </w:rPr>
        <w:t xml:space="preserve">  (подпись, печать)</w:t>
      </w:r>
    </w:p>
    <w:p w:rsidR="00827239" w:rsidRPr="004643EC" w:rsidRDefault="00827239" w:rsidP="004643EC">
      <w:pPr>
        <w:spacing w:after="200" w:line="276" w:lineRule="auto"/>
        <w:rPr>
          <w:rFonts w:ascii="Times New Roman" w:eastAsia="Times New Roman" w:hAnsi="Times New Roman" w:cs="Times New Roman"/>
          <w:sz w:val="24"/>
          <w:szCs w:val="24"/>
          <w:lang w:eastAsia="ru-RU"/>
        </w:rPr>
      </w:pPr>
      <w:r w:rsidRPr="00B24760">
        <w:rPr>
          <w:rFonts w:ascii="Times New Roman" w:eastAsia="Times New Roman" w:hAnsi="Times New Roman" w:cs="Times New Roman"/>
          <w:sz w:val="24"/>
          <w:szCs w:val="24"/>
          <w:lang w:eastAsia="ru-RU"/>
        </w:rPr>
        <w:br w:type="page"/>
      </w:r>
      <w:bookmarkStart w:id="0" w:name="_GoBack"/>
      <w:bookmarkEnd w:id="0"/>
    </w:p>
    <w:p w:rsidR="00827239" w:rsidRPr="00B24760" w:rsidRDefault="00827239" w:rsidP="00827239">
      <w:pPr>
        <w:rPr>
          <w:rFonts w:ascii="Times New Roman" w:hAnsi="Times New Roman" w:cs="Times New Roman"/>
          <w:sz w:val="24"/>
          <w:szCs w:val="24"/>
        </w:rPr>
      </w:pPr>
    </w:p>
    <w:p w:rsidR="00636178" w:rsidRDefault="004643EC"/>
    <w:sectPr w:rsidR="00636178" w:rsidSect="00CC7DCD">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A4"/>
    <w:rsid w:val="002325BE"/>
    <w:rsid w:val="002A0E3F"/>
    <w:rsid w:val="004643EC"/>
    <w:rsid w:val="00827239"/>
    <w:rsid w:val="00A07667"/>
    <w:rsid w:val="00A878A4"/>
    <w:rsid w:val="00AF6CFE"/>
    <w:rsid w:val="00D6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B408"/>
  <w15:chartTrackingRefBased/>
  <w15:docId w15:val="{854A6E93-1422-4D3E-8350-B1492791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2023-03-23T09:29:00Z</dcterms:created>
  <dcterms:modified xsi:type="dcterms:W3CDTF">2023-03-27T04:19:00Z</dcterms:modified>
</cp:coreProperties>
</file>