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9530CE" w:rsidTr="009530CE">
        <w:tc>
          <w:tcPr>
            <w:tcW w:w="4039" w:type="dxa"/>
          </w:tcPr>
          <w:p w:rsidR="009530CE" w:rsidRDefault="009530CE">
            <w:pPr>
              <w:spacing w:line="276" w:lineRule="auto"/>
              <w:rPr>
                <w:b/>
                <w:lang w:eastAsia="en-US"/>
              </w:rPr>
            </w:pPr>
          </w:p>
          <w:p w:rsidR="009530CE" w:rsidRDefault="009530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9530CE" w:rsidRDefault="009530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9530CE" w:rsidRDefault="009530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9530CE" w:rsidRDefault="009530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9530CE" w:rsidRDefault="009530CE">
            <w:pPr>
              <w:spacing w:line="276" w:lineRule="auto"/>
              <w:rPr>
                <w:lang w:eastAsia="en-US"/>
              </w:rPr>
            </w:pPr>
          </w:p>
          <w:p w:rsidR="009530CE" w:rsidRDefault="009530CE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9530CE" w:rsidRDefault="009530C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3103" r:id="rId6"/>
              </w:object>
            </w:r>
          </w:p>
        </w:tc>
        <w:tc>
          <w:tcPr>
            <w:tcW w:w="4265" w:type="dxa"/>
          </w:tcPr>
          <w:p w:rsidR="009530CE" w:rsidRDefault="009530CE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9530CE" w:rsidRDefault="009530C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9530CE" w:rsidRDefault="009530CE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9530CE" w:rsidRDefault="009530C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9530CE" w:rsidRDefault="009530C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9530CE" w:rsidRDefault="009530CE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9530CE" w:rsidRDefault="009530CE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9530CE" w:rsidTr="009530CE">
        <w:tc>
          <w:tcPr>
            <w:tcW w:w="4039" w:type="dxa"/>
            <w:hideMark/>
          </w:tcPr>
          <w:p w:rsidR="009530CE" w:rsidRDefault="002C6F0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34</w:t>
            </w:r>
          </w:p>
        </w:tc>
        <w:tc>
          <w:tcPr>
            <w:tcW w:w="1623" w:type="dxa"/>
          </w:tcPr>
          <w:p w:rsidR="009530CE" w:rsidRDefault="009530CE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9530CE" w:rsidRDefault="009530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2C6F0C">
              <w:rPr>
                <w:u w:val="single"/>
                <w:lang w:eastAsia="en-US"/>
              </w:rPr>
              <w:t>01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2C6F0C">
              <w:rPr>
                <w:lang w:eastAsia="en-US"/>
              </w:rPr>
              <w:t xml:space="preserve"> июля</w:t>
            </w:r>
            <w:r>
              <w:rPr>
                <w:lang w:eastAsia="en-US"/>
              </w:rPr>
              <w:t xml:space="preserve"> 2024 г.</w:t>
            </w:r>
          </w:p>
        </w:tc>
      </w:tr>
    </w:tbl>
    <w:p w:rsidR="009530CE" w:rsidRDefault="009530CE" w:rsidP="009530C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9530CE" w:rsidRDefault="009530CE" w:rsidP="009530C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bookmarkStart w:id="0" w:name="_GoBack"/>
      <w:bookmarkEnd w:id="0"/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2C6F0C" w:rsidRDefault="002C6F0C" w:rsidP="009530C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2C6F0C" w:rsidRPr="003E176D" w:rsidRDefault="002C6F0C" w:rsidP="002C6F0C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внесении изменений в постановление № 7 от 11.04.2019г. «</w:t>
      </w:r>
      <w:r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Pr="003E176D">
        <w:rPr>
          <w:sz w:val="28"/>
          <w:szCs w:val="28"/>
        </w:rPr>
        <w:t>по предоставлению муниципальной</w:t>
      </w:r>
      <w:r w:rsidRPr="003E176D">
        <w:rPr>
          <w:bCs/>
          <w:sz w:val="28"/>
          <w:szCs w:val="28"/>
        </w:rPr>
        <w:t xml:space="preserve"> </w:t>
      </w:r>
      <w:r w:rsidRPr="003E176D">
        <w:rPr>
          <w:sz w:val="28"/>
          <w:szCs w:val="20"/>
        </w:rPr>
        <w:t>услуги «Присвоение, изменение или аннулирование адреса объекта недвижимости»</w:t>
      </w:r>
    </w:p>
    <w:p w:rsidR="002C6F0C" w:rsidRPr="003706DC" w:rsidRDefault="002C6F0C" w:rsidP="003706DC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2C6F0C" w:rsidRDefault="002C6F0C" w:rsidP="003706DC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 w:rsidRPr="003706DC">
        <w:rPr>
          <w:rStyle w:val="FontStyle18"/>
          <w:sz w:val="28"/>
          <w:szCs w:val="28"/>
        </w:rPr>
        <w:t xml:space="preserve">    На основании Протеста прокуратуры Тоджинского района </w:t>
      </w:r>
      <w:r w:rsidRPr="003706DC">
        <w:rPr>
          <w:rStyle w:val="FontStyle18"/>
          <w:sz w:val="28"/>
          <w:szCs w:val="28"/>
        </w:rPr>
        <w:t>№ 7-03-2024</w:t>
      </w:r>
      <w:r w:rsidRPr="003706DC">
        <w:rPr>
          <w:rStyle w:val="FontStyle18"/>
          <w:sz w:val="28"/>
          <w:szCs w:val="28"/>
        </w:rPr>
        <w:t xml:space="preserve"> </w:t>
      </w:r>
      <w:proofErr w:type="gramStart"/>
      <w:r w:rsidRPr="003706DC">
        <w:rPr>
          <w:rStyle w:val="FontStyle18"/>
          <w:sz w:val="28"/>
          <w:szCs w:val="28"/>
        </w:rPr>
        <w:t xml:space="preserve">от  </w:t>
      </w:r>
      <w:r w:rsidRPr="003706DC">
        <w:rPr>
          <w:rStyle w:val="FontStyle18"/>
          <w:sz w:val="28"/>
          <w:szCs w:val="28"/>
        </w:rPr>
        <w:t>26</w:t>
      </w:r>
      <w:proofErr w:type="gramEnd"/>
      <w:r w:rsidRPr="003706DC">
        <w:rPr>
          <w:rStyle w:val="FontStyle18"/>
          <w:sz w:val="28"/>
          <w:szCs w:val="28"/>
        </w:rPr>
        <w:t>.06.2024</w:t>
      </w:r>
      <w:r w:rsidRPr="003706DC">
        <w:rPr>
          <w:rStyle w:val="FontStyle18"/>
          <w:sz w:val="28"/>
          <w:szCs w:val="28"/>
        </w:rPr>
        <w:t xml:space="preserve">г, Администрация СПС Ырбан   </w:t>
      </w:r>
      <w:r w:rsidRPr="003706DC">
        <w:rPr>
          <w:rStyle w:val="FontStyle17"/>
          <w:sz w:val="28"/>
          <w:szCs w:val="28"/>
        </w:rPr>
        <w:t>ПОСТАНОВЛЯЕТ:</w:t>
      </w:r>
    </w:p>
    <w:p w:rsidR="003706DC" w:rsidRPr="003706DC" w:rsidRDefault="003706DC" w:rsidP="003706DC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9530CE" w:rsidRPr="003706DC" w:rsidRDefault="00FD7247" w:rsidP="003706DC">
      <w:pPr>
        <w:pStyle w:val="a3"/>
        <w:numPr>
          <w:ilvl w:val="0"/>
          <w:numId w:val="3"/>
        </w:numPr>
        <w:jc w:val="both"/>
        <w:rPr>
          <w:spacing w:val="10"/>
          <w:sz w:val="28"/>
          <w:szCs w:val="28"/>
        </w:rPr>
      </w:pPr>
      <w:r w:rsidRPr="003706DC">
        <w:rPr>
          <w:rStyle w:val="FontStyle11"/>
          <w:sz w:val="28"/>
          <w:szCs w:val="28"/>
        </w:rPr>
        <w:t xml:space="preserve">П. 3, подпункт 3.1.1 добавить пп.5) </w:t>
      </w:r>
      <w:r w:rsidR="00B277D7" w:rsidRPr="003706DC">
        <w:rPr>
          <w:rStyle w:val="FontStyle11"/>
          <w:sz w:val="28"/>
          <w:szCs w:val="28"/>
        </w:rPr>
        <w:t>следующего содержания: «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В целях предоставления 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муниципальной 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услуг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и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</w:t>
      </w:r>
      <w:r w:rsidR="000B4A9F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анием информационных технологий.</w:t>
      </w:r>
      <w:r w:rsidR="00B277D7" w:rsidRPr="003706DC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 </w:t>
      </w:r>
    </w:p>
    <w:p w:rsidR="00171A84" w:rsidRPr="003706DC" w:rsidRDefault="00171A84" w:rsidP="003706DC">
      <w:pPr>
        <w:pStyle w:val="Style9"/>
        <w:widowControl/>
        <w:numPr>
          <w:ilvl w:val="0"/>
          <w:numId w:val="3"/>
        </w:numPr>
        <w:tabs>
          <w:tab w:val="left" w:pos="840"/>
        </w:tabs>
        <w:rPr>
          <w:rStyle w:val="FontStyle18"/>
          <w:sz w:val="28"/>
          <w:szCs w:val="28"/>
        </w:rPr>
      </w:pPr>
      <w:r w:rsidRPr="003706DC"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644F3" w:rsidRPr="003706DC" w:rsidRDefault="00E644F3" w:rsidP="003706DC">
      <w:pPr>
        <w:pStyle w:val="a3"/>
        <w:numPr>
          <w:ilvl w:val="0"/>
          <w:numId w:val="3"/>
        </w:numPr>
        <w:adjustRightInd/>
        <w:jc w:val="both"/>
        <w:outlineLvl w:val="0"/>
        <w:rPr>
          <w:sz w:val="28"/>
          <w:szCs w:val="28"/>
        </w:rPr>
      </w:pPr>
      <w:r w:rsidRPr="003706DC"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171A84" w:rsidRPr="003706DC" w:rsidRDefault="00171A84" w:rsidP="003706DC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0B4A9F" w:rsidRPr="00171A84" w:rsidRDefault="000B4A9F" w:rsidP="00171A84">
      <w:pPr>
        <w:ind w:left="360"/>
        <w:rPr>
          <w:rStyle w:val="FontStyle11"/>
          <w:sz w:val="28"/>
          <w:szCs w:val="28"/>
        </w:rPr>
      </w:pPr>
    </w:p>
    <w:p w:rsidR="009530CE" w:rsidRPr="00FD7247" w:rsidRDefault="009530CE" w:rsidP="009530CE">
      <w:pPr>
        <w:pStyle w:val="Style9"/>
        <w:widowControl/>
        <w:tabs>
          <w:tab w:val="left" w:pos="840"/>
        </w:tabs>
        <w:ind w:firstLine="0"/>
      </w:pPr>
    </w:p>
    <w:p w:rsidR="009530CE" w:rsidRDefault="009530CE" w:rsidP="009530CE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9530CE" w:rsidRDefault="009530CE" w:rsidP="009530CE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0D753A" w:rsidRDefault="000D753A"/>
    <w:sectPr w:rsidR="000D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902"/>
    <w:multiLevelType w:val="hybridMultilevel"/>
    <w:tmpl w:val="4372D12A"/>
    <w:lvl w:ilvl="0" w:tplc="27C2A7DC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58516F8E"/>
    <w:multiLevelType w:val="hybridMultilevel"/>
    <w:tmpl w:val="5F327E64"/>
    <w:lvl w:ilvl="0" w:tplc="E5D6D1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0"/>
    <w:rsid w:val="000B4A9F"/>
    <w:rsid w:val="000D753A"/>
    <w:rsid w:val="00171A84"/>
    <w:rsid w:val="00220B50"/>
    <w:rsid w:val="002C6F0C"/>
    <w:rsid w:val="003706DC"/>
    <w:rsid w:val="004D6FB1"/>
    <w:rsid w:val="009530CE"/>
    <w:rsid w:val="00B277D7"/>
    <w:rsid w:val="00E644F3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B6E1"/>
  <w15:chartTrackingRefBased/>
  <w15:docId w15:val="{55CF0EF9-9F95-48E1-ACC3-2C32631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530CE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9530CE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9530CE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7">
    <w:name w:val="Style7"/>
    <w:basedOn w:val="a"/>
    <w:uiPriority w:val="99"/>
    <w:rsid w:val="002C6F0C"/>
  </w:style>
  <w:style w:type="paragraph" w:customStyle="1" w:styleId="Style8">
    <w:name w:val="Style8"/>
    <w:basedOn w:val="a"/>
    <w:uiPriority w:val="99"/>
    <w:rsid w:val="002C6F0C"/>
    <w:pPr>
      <w:spacing w:line="322" w:lineRule="exact"/>
      <w:ind w:firstLine="557"/>
    </w:pPr>
  </w:style>
  <w:style w:type="character" w:customStyle="1" w:styleId="FontStyle17">
    <w:name w:val="Font Style17"/>
    <w:basedOn w:val="a0"/>
    <w:uiPriority w:val="99"/>
    <w:rsid w:val="002C6F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C6F0C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0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2024-07-01T02:38:00Z</dcterms:created>
  <dcterms:modified xsi:type="dcterms:W3CDTF">2024-07-01T02:59:00Z</dcterms:modified>
</cp:coreProperties>
</file>