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552"/>
        <w:tblW w:w="10020" w:type="dxa"/>
        <w:tblLayout w:type="fixed"/>
        <w:tblCellMar>
          <w:left w:w="70" w:type="dxa"/>
          <w:right w:w="70" w:type="dxa"/>
        </w:tblCellMar>
        <w:tblLook w:val="04A0" w:firstRow="1" w:lastRow="0" w:firstColumn="1" w:lastColumn="0" w:noHBand="0" w:noVBand="1"/>
      </w:tblPr>
      <w:tblGrid>
        <w:gridCol w:w="4076"/>
        <w:gridCol w:w="1639"/>
        <w:gridCol w:w="4305"/>
      </w:tblGrid>
      <w:tr w:rsidR="00BE56F9" w:rsidTr="00BE56F9">
        <w:trPr>
          <w:trHeight w:val="2196"/>
        </w:trPr>
        <w:tc>
          <w:tcPr>
            <w:tcW w:w="4078" w:type="dxa"/>
          </w:tcPr>
          <w:p w:rsidR="00BE56F9" w:rsidRDefault="00BE56F9">
            <w:pPr>
              <w:suppressAutoHyphens/>
              <w:spacing w:after="0" w:line="252" w:lineRule="auto"/>
              <w:rPr>
                <w:rFonts w:ascii="Times New Roman" w:eastAsia="Times New Roman" w:hAnsi="Times New Roman"/>
                <w:b/>
                <w:sz w:val="24"/>
                <w:szCs w:val="24"/>
                <w:lang w:eastAsia="zh-CN"/>
              </w:rPr>
            </w:pPr>
          </w:p>
          <w:p w:rsidR="00BE56F9" w:rsidRDefault="00BE56F9">
            <w:pPr>
              <w:suppressAutoHyphens/>
              <w:spacing w:after="0" w:line="252" w:lineRule="auto"/>
              <w:rPr>
                <w:rFonts w:ascii="Times New Roman" w:eastAsia="Times New Roman" w:hAnsi="Times New Roman"/>
                <w:b/>
                <w:sz w:val="24"/>
                <w:szCs w:val="24"/>
                <w:lang w:eastAsia="ar-SA"/>
              </w:rPr>
            </w:pPr>
            <w:r>
              <w:rPr>
                <w:rFonts w:ascii="Times New Roman" w:eastAsia="Times New Roman" w:hAnsi="Times New Roman"/>
                <w:sz w:val="24"/>
                <w:szCs w:val="24"/>
                <w:lang w:eastAsia="ar-SA"/>
              </w:rPr>
              <w:t>ТОЖУ КОЖУУННУН</w:t>
            </w:r>
          </w:p>
          <w:p w:rsidR="00BE56F9" w:rsidRDefault="00BE56F9">
            <w:pPr>
              <w:suppressAutoHyphens/>
              <w:spacing w:after="0" w:line="252"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ЫРБАН КОДЭЭ ЧАГЫРГА</w:t>
            </w:r>
          </w:p>
          <w:p w:rsidR="00BE56F9" w:rsidRDefault="00BE56F9">
            <w:pPr>
              <w:suppressAutoHyphens/>
              <w:spacing w:after="0" w:line="252"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ЧЕРИНИН</w:t>
            </w:r>
          </w:p>
          <w:p w:rsidR="00BE56F9" w:rsidRDefault="00BE56F9">
            <w:pPr>
              <w:suppressAutoHyphens/>
              <w:spacing w:after="0" w:line="252"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ТОЛЭЭЛЕКЧИЛЕР ХУРАЛЫ</w:t>
            </w:r>
          </w:p>
          <w:p w:rsidR="00BE56F9" w:rsidRDefault="00BE56F9">
            <w:pPr>
              <w:suppressAutoHyphens/>
              <w:spacing w:after="0" w:line="252" w:lineRule="auto"/>
              <w:rPr>
                <w:rFonts w:ascii="Times New Roman" w:eastAsia="Times New Roman" w:hAnsi="Times New Roman"/>
                <w:sz w:val="24"/>
                <w:szCs w:val="24"/>
                <w:lang w:eastAsia="ar-SA"/>
              </w:rPr>
            </w:pPr>
          </w:p>
          <w:p w:rsidR="00BE56F9" w:rsidRDefault="00BE56F9">
            <w:pPr>
              <w:suppressAutoHyphens/>
              <w:spacing w:after="0" w:line="252" w:lineRule="auto"/>
              <w:rPr>
                <w:rFonts w:ascii="Times New Roman" w:eastAsia="Times New Roman" w:hAnsi="Times New Roman"/>
                <w:b/>
                <w:sz w:val="24"/>
                <w:szCs w:val="24"/>
                <w:lang w:eastAsia="ar-SA"/>
              </w:rPr>
            </w:pPr>
          </w:p>
        </w:tc>
        <w:tc>
          <w:tcPr>
            <w:tcW w:w="1639" w:type="dxa"/>
            <w:hideMark/>
          </w:tcPr>
          <w:p w:rsidR="00BE56F9" w:rsidRDefault="00BE56F9">
            <w:pPr>
              <w:suppressAutoHyphens/>
              <w:spacing w:after="0" w:line="252" w:lineRule="auto"/>
              <w:jc w:val="both"/>
              <w:rPr>
                <w:rFonts w:ascii="Times New Roman" w:eastAsia="Times New Roman" w:hAnsi="Times New Roman"/>
                <w:b/>
                <w:sz w:val="24"/>
                <w:szCs w:val="24"/>
                <w:lang w:eastAsia="ar-SA"/>
              </w:rPr>
            </w:pPr>
            <w:r>
              <w:rPr>
                <w:rFonts w:ascii="Times New Roman" w:eastAsia="SimSun" w:hAnsi="Times New Roman"/>
                <w:b/>
                <w:kern w:val="3"/>
                <w:sz w:val="24"/>
                <w:szCs w:val="24"/>
                <w:lang w:eastAsia="zh-CN" w:bidi="hi-IN"/>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5" o:title=""/>
                </v:shape>
                <o:OLEObject Type="Embed" ProgID="PBrush" ShapeID="_x0000_i1025" DrawAspect="Content" ObjectID="_1757161470" r:id="rId6"/>
              </w:object>
            </w:r>
          </w:p>
        </w:tc>
        <w:tc>
          <w:tcPr>
            <w:tcW w:w="4306" w:type="dxa"/>
          </w:tcPr>
          <w:p w:rsidR="00BE56F9" w:rsidRDefault="00BE56F9">
            <w:pPr>
              <w:suppressAutoHyphens/>
              <w:spacing w:after="0" w:line="252" w:lineRule="auto"/>
              <w:jc w:val="right"/>
              <w:rPr>
                <w:rFonts w:ascii="Times New Roman" w:eastAsia="Times New Roman" w:hAnsi="Times New Roman"/>
                <w:b/>
                <w:sz w:val="24"/>
                <w:szCs w:val="24"/>
                <w:lang w:eastAsia="ar-SA"/>
              </w:rPr>
            </w:pPr>
          </w:p>
          <w:p w:rsidR="00BE56F9" w:rsidRDefault="00BE56F9">
            <w:pPr>
              <w:suppressAutoHyphens/>
              <w:spacing w:after="0" w:line="252"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ХУРАЛ ПРЕДСТАВИТЕЛЕЙ</w:t>
            </w:r>
          </w:p>
          <w:p w:rsidR="00BE56F9" w:rsidRDefault="00BE56F9">
            <w:pPr>
              <w:suppressAutoHyphens/>
              <w:spacing w:after="0" w:line="252"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СЕЛЬСКОГО ПОСЕЛЕНИЯ</w:t>
            </w:r>
          </w:p>
          <w:p w:rsidR="00BE56F9" w:rsidRDefault="00BE56F9">
            <w:pPr>
              <w:suppressAutoHyphens/>
              <w:spacing w:after="0" w:line="252"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СУМОНА ЫРБАН</w:t>
            </w:r>
          </w:p>
          <w:p w:rsidR="00BE56F9" w:rsidRDefault="00BE56F9">
            <w:pPr>
              <w:suppressAutoHyphens/>
              <w:spacing w:after="0" w:line="252"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ТОДЖИНСКОГО КОЖУУНА</w:t>
            </w:r>
          </w:p>
          <w:p w:rsidR="00BE56F9" w:rsidRDefault="00BE56F9">
            <w:pPr>
              <w:suppressAutoHyphens/>
              <w:spacing w:after="0" w:line="252"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с. Ырбан, ул. Промышленная 10</w:t>
            </w:r>
          </w:p>
          <w:p w:rsidR="00BE56F9" w:rsidRDefault="00BE56F9">
            <w:pPr>
              <w:suppressAutoHyphens/>
              <w:spacing w:after="0" w:line="252"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тел. 8-394-50-2-17-03</w:t>
            </w:r>
          </w:p>
          <w:p w:rsidR="00BE56F9" w:rsidRDefault="00BE56F9">
            <w:pPr>
              <w:suppressAutoHyphens/>
              <w:spacing w:after="0" w:line="252" w:lineRule="auto"/>
              <w:jc w:val="right"/>
              <w:rPr>
                <w:rFonts w:ascii="Times New Roman" w:eastAsia="Times New Roman" w:hAnsi="Times New Roman"/>
                <w:b/>
                <w:sz w:val="24"/>
                <w:szCs w:val="24"/>
                <w:lang w:eastAsia="ar-SA"/>
              </w:rPr>
            </w:pPr>
          </w:p>
        </w:tc>
      </w:tr>
      <w:tr w:rsidR="00BE56F9" w:rsidTr="00BE56F9">
        <w:trPr>
          <w:trHeight w:val="349"/>
        </w:trPr>
        <w:tc>
          <w:tcPr>
            <w:tcW w:w="4078" w:type="dxa"/>
            <w:tcBorders>
              <w:top w:val="single" w:sz="18" w:space="0" w:color="auto"/>
              <w:left w:val="nil"/>
              <w:bottom w:val="nil"/>
              <w:right w:val="nil"/>
            </w:tcBorders>
          </w:tcPr>
          <w:p w:rsidR="00BE56F9" w:rsidRDefault="00BE56F9">
            <w:pPr>
              <w:suppressAutoHyphens/>
              <w:spacing w:after="0" w:line="252" w:lineRule="auto"/>
              <w:rPr>
                <w:rFonts w:ascii="Times New Roman" w:eastAsia="Times New Roman" w:hAnsi="Times New Roman"/>
                <w:b/>
                <w:sz w:val="24"/>
                <w:szCs w:val="24"/>
                <w:lang w:eastAsia="ar-SA"/>
              </w:rPr>
            </w:pPr>
          </w:p>
        </w:tc>
        <w:tc>
          <w:tcPr>
            <w:tcW w:w="1639" w:type="dxa"/>
            <w:tcBorders>
              <w:top w:val="single" w:sz="18" w:space="0" w:color="auto"/>
              <w:left w:val="nil"/>
              <w:bottom w:val="nil"/>
              <w:right w:val="nil"/>
            </w:tcBorders>
          </w:tcPr>
          <w:p w:rsidR="00BE56F9" w:rsidRDefault="00BE56F9">
            <w:pPr>
              <w:suppressAutoHyphens/>
              <w:spacing w:after="0" w:line="252" w:lineRule="auto"/>
              <w:jc w:val="center"/>
              <w:rPr>
                <w:rFonts w:ascii="Times New Roman" w:eastAsia="Times New Roman" w:hAnsi="Times New Roman"/>
                <w:b/>
                <w:sz w:val="24"/>
                <w:szCs w:val="24"/>
                <w:lang w:eastAsia="ar-SA"/>
              </w:rPr>
            </w:pPr>
          </w:p>
        </w:tc>
        <w:tc>
          <w:tcPr>
            <w:tcW w:w="4306" w:type="dxa"/>
            <w:tcBorders>
              <w:top w:val="single" w:sz="18" w:space="0" w:color="auto"/>
              <w:left w:val="nil"/>
              <w:bottom w:val="nil"/>
              <w:right w:val="nil"/>
            </w:tcBorders>
          </w:tcPr>
          <w:p w:rsidR="00BE56F9" w:rsidRDefault="00BE56F9">
            <w:pPr>
              <w:suppressAutoHyphens/>
              <w:spacing w:after="0" w:line="252" w:lineRule="auto"/>
              <w:jc w:val="right"/>
              <w:rPr>
                <w:rFonts w:ascii="Times New Roman" w:eastAsia="Times New Roman" w:hAnsi="Times New Roman"/>
                <w:b/>
                <w:sz w:val="24"/>
                <w:szCs w:val="24"/>
                <w:lang w:eastAsia="ar-SA"/>
              </w:rPr>
            </w:pPr>
          </w:p>
        </w:tc>
      </w:tr>
      <w:tr w:rsidR="00BE56F9" w:rsidTr="00BE56F9">
        <w:trPr>
          <w:trHeight w:val="366"/>
        </w:trPr>
        <w:tc>
          <w:tcPr>
            <w:tcW w:w="4078" w:type="dxa"/>
            <w:hideMark/>
          </w:tcPr>
          <w:p w:rsidR="00BE56F9" w:rsidRDefault="00CC413C">
            <w:pPr>
              <w:suppressAutoHyphens/>
              <w:spacing w:after="0" w:line="252" w:lineRule="auto"/>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 _</w:t>
            </w:r>
            <w:r w:rsidR="00440EB6">
              <w:rPr>
                <w:rFonts w:ascii="Times New Roman" w:eastAsia="Times New Roman" w:hAnsi="Times New Roman"/>
                <w:sz w:val="24"/>
                <w:szCs w:val="24"/>
                <w:u w:val="single"/>
                <w:lang w:eastAsia="ar-SA"/>
              </w:rPr>
              <w:t>7</w:t>
            </w:r>
            <w:r w:rsidR="00BE56F9">
              <w:rPr>
                <w:rFonts w:ascii="Times New Roman" w:eastAsia="Times New Roman" w:hAnsi="Times New Roman"/>
                <w:sz w:val="24"/>
                <w:szCs w:val="24"/>
                <w:u w:val="single"/>
                <w:lang w:eastAsia="ar-SA"/>
              </w:rPr>
              <w:t>__</w:t>
            </w:r>
          </w:p>
        </w:tc>
        <w:tc>
          <w:tcPr>
            <w:tcW w:w="5945" w:type="dxa"/>
            <w:gridSpan w:val="2"/>
            <w:vAlign w:val="center"/>
            <w:hideMark/>
          </w:tcPr>
          <w:p w:rsidR="00BE56F9" w:rsidRDefault="00CC413C">
            <w:pPr>
              <w:suppressAutoHyphens/>
              <w:spacing w:after="0" w:line="252" w:lineRule="auto"/>
              <w:ind w:right="104"/>
              <w:jc w:val="right"/>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 xml:space="preserve">«21_» </w:t>
            </w:r>
            <w:r w:rsidR="000679AD">
              <w:rPr>
                <w:rFonts w:ascii="Times New Roman" w:eastAsia="Times New Roman" w:hAnsi="Times New Roman"/>
                <w:sz w:val="24"/>
                <w:szCs w:val="24"/>
                <w:u w:val="single"/>
                <w:lang w:eastAsia="ar-SA"/>
              </w:rPr>
              <w:t xml:space="preserve">сентября </w:t>
            </w:r>
            <w:r w:rsidR="00BE56F9">
              <w:rPr>
                <w:rFonts w:ascii="Times New Roman" w:eastAsia="Times New Roman" w:hAnsi="Times New Roman"/>
                <w:sz w:val="24"/>
                <w:szCs w:val="24"/>
                <w:u w:val="single"/>
                <w:lang w:eastAsia="ar-SA"/>
              </w:rPr>
              <w:t xml:space="preserve"> 2023 г.</w:t>
            </w:r>
          </w:p>
        </w:tc>
      </w:tr>
      <w:tr w:rsidR="00BE56F9" w:rsidTr="00BE56F9">
        <w:trPr>
          <w:trHeight w:val="349"/>
        </w:trPr>
        <w:tc>
          <w:tcPr>
            <w:tcW w:w="4078" w:type="dxa"/>
          </w:tcPr>
          <w:p w:rsidR="00BE56F9" w:rsidRDefault="00BE56F9">
            <w:pPr>
              <w:suppressAutoHyphens/>
              <w:spacing w:after="0" w:line="252" w:lineRule="auto"/>
              <w:rPr>
                <w:rFonts w:ascii="Times New Roman" w:eastAsia="Times New Roman" w:hAnsi="Times New Roman"/>
                <w:sz w:val="24"/>
                <w:szCs w:val="24"/>
                <w:u w:val="single"/>
                <w:lang w:eastAsia="ar-SA"/>
              </w:rPr>
            </w:pPr>
          </w:p>
        </w:tc>
        <w:tc>
          <w:tcPr>
            <w:tcW w:w="1639" w:type="dxa"/>
          </w:tcPr>
          <w:p w:rsidR="00BE56F9" w:rsidRDefault="00BE56F9">
            <w:pPr>
              <w:suppressAutoHyphens/>
              <w:spacing w:after="0" w:line="252" w:lineRule="auto"/>
              <w:jc w:val="both"/>
              <w:rPr>
                <w:rFonts w:ascii="Times New Roman" w:eastAsia="Times New Roman" w:hAnsi="Times New Roman"/>
                <w:b/>
                <w:sz w:val="24"/>
                <w:szCs w:val="24"/>
                <w:lang w:eastAsia="ar-SA"/>
              </w:rPr>
            </w:pPr>
          </w:p>
        </w:tc>
        <w:tc>
          <w:tcPr>
            <w:tcW w:w="4306" w:type="dxa"/>
          </w:tcPr>
          <w:p w:rsidR="00BE56F9" w:rsidRDefault="00BE56F9">
            <w:pPr>
              <w:suppressAutoHyphens/>
              <w:spacing w:after="0" w:line="252" w:lineRule="auto"/>
              <w:jc w:val="both"/>
              <w:rPr>
                <w:rFonts w:ascii="Times New Roman" w:eastAsia="Times New Roman" w:hAnsi="Times New Roman"/>
                <w:sz w:val="24"/>
                <w:szCs w:val="24"/>
                <w:u w:val="single"/>
                <w:lang w:eastAsia="ar-SA"/>
              </w:rPr>
            </w:pPr>
          </w:p>
        </w:tc>
      </w:tr>
    </w:tbl>
    <w:p w:rsidR="00BE56F9" w:rsidRPr="00CC413C" w:rsidRDefault="00BE56F9" w:rsidP="00BE56F9">
      <w:pPr>
        <w:suppressAutoHyphens/>
        <w:spacing w:after="0" w:line="240" w:lineRule="auto"/>
        <w:jc w:val="center"/>
        <w:outlineLvl w:val="0"/>
        <w:rPr>
          <w:rFonts w:ascii="Times New Roman" w:eastAsia="SimSun" w:hAnsi="Times New Roman"/>
          <w:b/>
          <w:kern w:val="3"/>
          <w:sz w:val="28"/>
          <w:szCs w:val="28"/>
          <w:lang w:eastAsia="zh-CN" w:bidi="hi-IN"/>
        </w:rPr>
      </w:pPr>
      <w:r w:rsidRPr="00CC413C">
        <w:rPr>
          <w:rFonts w:ascii="Times New Roman" w:eastAsia="Times New Roman" w:hAnsi="Times New Roman"/>
          <w:b/>
          <w:sz w:val="28"/>
          <w:szCs w:val="28"/>
          <w:lang w:eastAsia="ar-SA"/>
        </w:rPr>
        <w:t>РЕШЕНИЕ</w:t>
      </w:r>
    </w:p>
    <w:p w:rsidR="00BE56F9" w:rsidRPr="00CC413C" w:rsidRDefault="00BE56F9" w:rsidP="00BE56F9">
      <w:pPr>
        <w:suppressAutoHyphens/>
        <w:spacing w:after="0" w:line="240" w:lineRule="auto"/>
        <w:jc w:val="center"/>
        <w:outlineLvl w:val="0"/>
        <w:rPr>
          <w:rFonts w:ascii="Times New Roman" w:eastAsia="Times New Roman" w:hAnsi="Times New Roman"/>
          <w:b/>
          <w:sz w:val="28"/>
          <w:szCs w:val="28"/>
          <w:lang w:eastAsia="ar-SA"/>
        </w:rPr>
      </w:pPr>
      <w:r w:rsidRPr="00CC413C">
        <w:rPr>
          <w:rFonts w:ascii="Times New Roman" w:eastAsia="Times New Roman" w:hAnsi="Times New Roman"/>
          <w:b/>
          <w:sz w:val="28"/>
          <w:szCs w:val="28"/>
          <w:lang w:eastAsia="ar-SA"/>
        </w:rPr>
        <w:t>Хурала представителей сельского поселения сумона Ырбан</w:t>
      </w:r>
    </w:p>
    <w:p w:rsidR="00BE56F9" w:rsidRDefault="00BE56F9" w:rsidP="00BE56F9">
      <w:pPr>
        <w:autoSpaceDE w:val="0"/>
        <w:adjustRightInd w:val="0"/>
        <w:spacing w:before="82" w:after="0" w:line="307" w:lineRule="exact"/>
        <w:rPr>
          <w:rFonts w:ascii="Times New Roman" w:eastAsia="Times New Roman" w:hAnsi="Times New Roman"/>
          <w:b/>
          <w:sz w:val="24"/>
          <w:szCs w:val="24"/>
          <w:lang w:eastAsia="ru-RU"/>
        </w:rPr>
      </w:pPr>
    </w:p>
    <w:p w:rsidR="00BE56F9" w:rsidRPr="00CC413C" w:rsidRDefault="00BE56F9"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r w:rsidRPr="00CC413C">
        <w:rPr>
          <w:rFonts w:ascii="Times New Roman" w:eastAsia="Times New Roman" w:hAnsi="Times New Roman"/>
          <w:kern w:val="3"/>
          <w:sz w:val="28"/>
          <w:szCs w:val="28"/>
          <w:lang w:eastAsia="zh-CN"/>
        </w:rPr>
        <w:t>Об утверждении отчета по кормозаготовительной компании</w:t>
      </w:r>
    </w:p>
    <w:p w:rsidR="00BE56F9" w:rsidRPr="00CC413C" w:rsidRDefault="00BE56F9"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p>
    <w:p w:rsidR="00BE56F9" w:rsidRPr="00CC413C" w:rsidRDefault="00BE56F9"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p>
    <w:p w:rsidR="00BE56F9" w:rsidRPr="00CC413C" w:rsidRDefault="00F85752"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r w:rsidRPr="00CC413C">
        <w:rPr>
          <w:rFonts w:ascii="Times New Roman" w:eastAsia="Times New Roman" w:hAnsi="Times New Roman"/>
          <w:kern w:val="3"/>
          <w:sz w:val="28"/>
          <w:szCs w:val="28"/>
          <w:lang w:eastAsia="zh-CN"/>
        </w:rPr>
        <w:t>На основании отчета председателя администрации, Хурал представителей СПС Ырбан РЕШИЛ:</w:t>
      </w:r>
    </w:p>
    <w:p w:rsidR="00F85752" w:rsidRPr="00CC413C" w:rsidRDefault="00F85752"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p>
    <w:p w:rsidR="00F85752" w:rsidRPr="00CC413C" w:rsidRDefault="00F85752" w:rsidP="00F85752">
      <w:pPr>
        <w:pStyle w:val="a3"/>
        <w:numPr>
          <w:ilvl w:val="0"/>
          <w:numId w:val="1"/>
        </w:numPr>
        <w:suppressAutoHyphens/>
        <w:autoSpaceDE w:val="0"/>
        <w:autoSpaceDN w:val="0"/>
        <w:spacing w:after="0" w:line="240" w:lineRule="auto"/>
        <w:jc w:val="both"/>
        <w:rPr>
          <w:rFonts w:ascii="Times New Roman" w:eastAsia="Times New Roman" w:hAnsi="Times New Roman"/>
          <w:kern w:val="3"/>
          <w:sz w:val="28"/>
          <w:szCs w:val="28"/>
          <w:lang w:eastAsia="zh-CN"/>
        </w:rPr>
      </w:pPr>
      <w:r w:rsidRPr="00CC413C">
        <w:rPr>
          <w:rFonts w:ascii="Times New Roman" w:eastAsia="Times New Roman" w:hAnsi="Times New Roman"/>
          <w:kern w:val="3"/>
          <w:sz w:val="28"/>
          <w:szCs w:val="28"/>
          <w:lang w:eastAsia="zh-CN"/>
        </w:rPr>
        <w:t>У</w:t>
      </w:r>
      <w:r w:rsidR="00E6205D" w:rsidRPr="00CC413C">
        <w:rPr>
          <w:rFonts w:ascii="Times New Roman" w:eastAsia="Times New Roman" w:hAnsi="Times New Roman"/>
          <w:kern w:val="3"/>
          <w:sz w:val="28"/>
          <w:szCs w:val="28"/>
          <w:lang w:eastAsia="zh-CN"/>
        </w:rPr>
        <w:t>твердить отчет администрации по кормозаготовительной компании за 2023год.</w:t>
      </w:r>
      <w:r w:rsidR="008D5A70">
        <w:rPr>
          <w:rFonts w:ascii="Times New Roman" w:eastAsia="Times New Roman" w:hAnsi="Times New Roman"/>
          <w:kern w:val="3"/>
          <w:sz w:val="28"/>
          <w:szCs w:val="28"/>
          <w:lang w:eastAsia="zh-CN"/>
        </w:rPr>
        <w:t xml:space="preserve"> (прилагается).</w:t>
      </w:r>
    </w:p>
    <w:p w:rsidR="00E6205D" w:rsidRPr="00CC413C" w:rsidRDefault="00E6205D" w:rsidP="00F85752">
      <w:pPr>
        <w:pStyle w:val="a3"/>
        <w:numPr>
          <w:ilvl w:val="0"/>
          <w:numId w:val="1"/>
        </w:numPr>
        <w:suppressAutoHyphens/>
        <w:autoSpaceDE w:val="0"/>
        <w:autoSpaceDN w:val="0"/>
        <w:spacing w:after="0" w:line="240" w:lineRule="auto"/>
        <w:jc w:val="both"/>
        <w:rPr>
          <w:rFonts w:ascii="Times New Roman" w:eastAsia="Times New Roman" w:hAnsi="Times New Roman"/>
          <w:kern w:val="3"/>
          <w:sz w:val="28"/>
          <w:szCs w:val="28"/>
          <w:lang w:eastAsia="zh-CN"/>
        </w:rPr>
      </w:pPr>
      <w:r w:rsidRPr="00CC413C">
        <w:rPr>
          <w:rFonts w:ascii="Times New Roman" w:eastAsia="Times New Roman" w:hAnsi="Times New Roman"/>
          <w:kern w:val="3"/>
          <w:sz w:val="28"/>
          <w:szCs w:val="28"/>
          <w:lang w:eastAsia="zh-CN"/>
        </w:rPr>
        <w:t>Разместить отчет на официальном сайте администрации в сети Интернет.</w:t>
      </w:r>
    </w:p>
    <w:p w:rsidR="00BE56F9" w:rsidRPr="00CC413C" w:rsidRDefault="00BE56F9"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p>
    <w:p w:rsidR="00BE56F9" w:rsidRPr="00CC413C" w:rsidRDefault="00BE56F9" w:rsidP="00BE56F9">
      <w:pPr>
        <w:suppressAutoHyphens/>
        <w:autoSpaceDE w:val="0"/>
        <w:autoSpaceDN w:val="0"/>
        <w:spacing w:after="0" w:line="240" w:lineRule="auto"/>
        <w:ind w:firstLine="567"/>
        <w:jc w:val="both"/>
        <w:rPr>
          <w:rFonts w:ascii="Times New Roman" w:eastAsia="Times New Roman" w:hAnsi="Times New Roman"/>
          <w:kern w:val="3"/>
          <w:sz w:val="28"/>
          <w:szCs w:val="28"/>
          <w:lang w:eastAsia="zh-CN"/>
        </w:rPr>
      </w:pPr>
    </w:p>
    <w:p w:rsidR="00BE56F9" w:rsidRPr="00CC413C" w:rsidRDefault="00BE56F9" w:rsidP="00BE56F9">
      <w:pPr>
        <w:suppressAutoHyphens/>
        <w:spacing w:after="0" w:line="240" w:lineRule="auto"/>
        <w:rPr>
          <w:rFonts w:ascii="Times New Roman" w:eastAsia="Times New Roman" w:hAnsi="Times New Roman"/>
          <w:sz w:val="28"/>
          <w:szCs w:val="28"/>
          <w:lang w:eastAsia="ar-SA"/>
        </w:rPr>
      </w:pPr>
      <w:r w:rsidRPr="00CC413C">
        <w:rPr>
          <w:rFonts w:ascii="Times New Roman" w:eastAsia="Times New Roman" w:hAnsi="Times New Roman"/>
          <w:sz w:val="28"/>
          <w:szCs w:val="28"/>
          <w:lang w:eastAsia="ar-SA"/>
        </w:rPr>
        <w:t>Глава - Председатель Хурала представителей</w:t>
      </w:r>
    </w:p>
    <w:p w:rsidR="00BE56F9" w:rsidRPr="00CC413C" w:rsidRDefault="00BE56F9" w:rsidP="00BE56F9">
      <w:pPr>
        <w:suppressAutoHyphens/>
        <w:spacing w:after="0" w:line="240" w:lineRule="auto"/>
        <w:rPr>
          <w:rFonts w:ascii="Times New Roman" w:eastAsia="Times New Roman" w:hAnsi="Times New Roman"/>
          <w:sz w:val="28"/>
          <w:szCs w:val="28"/>
          <w:lang w:eastAsia="ar-SA"/>
        </w:rPr>
      </w:pPr>
      <w:r w:rsidRPr="00CC413C">
        <w:rPr>
          <w:rFonts w:ascii="Times New Roman" w:eastAsia="Times New Roman" w:hAnsi="Times New Roman"/>
          <w:sz w:val="28"/>
          <w:szCs w:val="28"/>
          <w:lang w:eastAsia="ar-SA"/>
        </w:rPr>
        <w:t xml:space="preserve">сельского поселения сумона Ырбан                                            Н. Н. </w:t>
      </w:r>
      <w:proofErr w:type="spellStart"/>
      <w:r w:rsidRPr="00CC413C">
        <w:rPr>
          <w:rFonts w:ascii="Times New Roman" w:eastAsia="Times New Roman" w:hAnsi="Times New Roman"/>
          <w:sz w:val="28"/>
          <w:szCs w:val="28"/>
          <w:lang w:eastAsia="ar-SA"/>
        </w:rPr>
        <w:t>Романина</w:t>
      </w:r>
      <w:proofErr w:type="spellEnd"/>
    </w:p>
    <w:p w:rsidR="00BE56F9" w:rsidRPr="00CC413C" w:rsidRDefault="00BE56F9" w:rsidP="00BE56F9">
      <w:pPr>
        <w:spacing w:after="0" w:line="240" w:lineRule="auto"/>
        <w:rPr>
          <w:rFonts w:ascii="Times New Roman" w:hAnsi="Times New Roman"/>
          <w:sz w:val="28"/>
          <w:szCs w:val="28"/>
        </w:rPr>
      </w:pPr>
      <w:r w:rsidRPr="00CC413C">
        <w:rPr>
          <w:rFonts w:ascii="Times New Roman" w:hAnsi="Times New Roman"/>
          <w:sz w:val="28"/>
          <w:szCs w:val="28"/>
        </w:rPr>
        <w:t xml:space="preserve">                                                                        (подпись, печать)</w:t>
      </w:r>
    </w:p>
    <w:p w:rsidR="00BE56F9" w:rsidRPr="00CC413C" w:rsidRDefault="00BE56F9" w:rsidP="00BE56F9">
      <w:pPr>
        <w:spacing w:after="200" w:line="276" w:lineRule="auto"/>
        <w:rPr>
          <w:rFonts w:ascii="Times New Roman" w:eastAsia="Times New Roman" w:hAnsi="Times New Roman"/>
          <w:sz w:val="28"/>
          <w:szCs w:val="28"/>
          <w:lang w:eastAsia="ru-RU"/>
        </w:rPr>
      </w:pPr>
      <w:r w:rsidRPr="00CC413C">
        <w:rPr>
          <w:rFonts w:ascii="Times New Roman" w:eastAsia="Times New Roman" w:hAnsi="Times New Roman"/>
          <w:sz w:val="28"/>
          <w:szCs w:val="28"/>
          <w:lang w:eastAsia="ru-RU"/>
        </w:rPr>
        <w:br w:type="page"/>
      </w:r>
    </w:p>
    <w:p w:rsidR="008D5A70" w:rsidRPr="008D5A70" w:rsidRDefault="008D5A70" w:rsidP="008D5A70">
      <w:pPr>
        <w:spacing w:line="259" w:lineRule="auto"/>
        <w:jc w:val="center"/>
        <w:rPr>
          <w:rFonts w:ascii="Times New Roman" w:eastAsiaTheme="minorHAnsi" w:hAnsi="Times New Roman"/>
          <w:b/>
          <w:sz w:val="28"/>
          <w:szCs w:val="28"/>
          <w:shd w:val="clear" w:color="auto" w:fill="FFFFFF"/>
        </w:rPr>
      </w:pPr>
      <w:r w:rsidRPr="008D5A70">
        <w:rPr>
          <w:rFonts w:ascii="Times New Roman" w:eastAsiaTheme="minorHAnsi" w:hAnsi="Times New Roman"/>
          <w:b/>
          <w:sz w:val="28"/>
          <w:szCs w:val="28"/>
          <w:shd w:val="clear" w:color="auto" w:fill="FFFFFF"/>
        </w:rPr>
        <w:lastRenderedPageBreak/>
        <w:t>Отчет</w:t>
      </w:r>
    </w:p>
    <w:p w:rsidR="008D5A70" w:rsidRPr="008D5A70" w:rsidRDefault="008D5A70" w:rsidP="008D5A70">
      <w:pPr>
        <w:spacing w:line="259" w:lineRule="auto"/>
        <w:jc w:val="center"/>
        <w:rPr>
          <w:rFonts w:ascii="Times New Roman" w:eastAsiaTheme="minorHAnsi" w:hAnsi="Times New Roman"/>
          <w:b/>
          <w:sz w:val="28"/>
          <w:szCs w:val="28"/>
          <w:shd w:val="clear" w:color="auto" w:fill="FFFFFF"/>
        </w:rPr>
      </w:pPr>
      <w:r w:rsidRPr="008D5A70">
        <w:rPr>
          <w:rFonts w:ascii="Times New Roman" w:eastAsiaTheme="minorHAnsi" w:hAnsi="Times New Roman"/>
          <w:b/>
          <w:sz w:val="28"/>
          <w:szCs w:val="28"/>
          <w:shd w:val="clear" w:color="auto" w:fill="FFFFFF"/>
        </w:rPr>
        <w:t>Администрации СПС Ырбан о прохождении и окончании кормозаготовительной компании на территории поселения.</w:t>
      </w:r>
    </w:p>
    <w:p w:rsidR="008D5A70" w:rsidRPr="008D5A70" w:rsidRDefault="008D5A70" w:rsidP="008D5A70">
      <w:pPr>
        <w:spacing w:line="259" w:lineRule="auto"/>
        <w:jc w:val="center"/>
        <w:rPr>
          <w:rFonts w:ascii="Times New Roman" w:eastAsiaTheme="minorHAnsi" w:hAnsi="Times New Roman"/>
          <w:sz w:val="28"/>
          <w:szCs w:val="28"/>
          <w:shd w:val="clear" w:color="auto" w:fill="FFFFFF"/>
        </w:rPr>
      </w:pPr>
    </w:p>
    <w:p w:rsidR="008D5A70" w:rsidRPr="008D5A70" w:rsidRDefault="008D5A70" w:rsidP="008D5A70">
      <w:pPr>
        <w:spacing w:line="259" w:lineRule="auto"/>
        <w:jc w:val="both"/>
        <w:rPr>
          <w:rFonts w:ascii="Times New Roman" w:eastAsiaTheme="minorHAnsi" w:hAnsi="Times New Roman"/>
          <w:sz w:val="28"/>
          <w:szCs w:val="28"/>
        </w:rPr>
      </w:pPr>
      <w:r w:rsidRPr="008D5A70">
        <w:rPr>
          <w:rFonts w:ascii="Tahoma" w:eastAsiaTheme="minorHAnsi" w:hAnsi="Tahoma" w:cs="Tahoma"/>
          <w:sz w:val="21"/>
          <w:szCs w:val="21"/>
          <w:shd w:val="clear" w:color="auto" w:fill="FFFFFF"/>
        </w:rPr>
        <w:t> </w:t>
      </w:r>
      <w:r w:rsidRPr="008D5A70">
        <w:rPr>
          <w:rFonts w:ascii="Times New Roman" w:eastAsiaTheme="minorHAnsi" w:hAnsi="Times New Roman"/>
          <w:sz w:val="28"/>
          <w:szCs w:val="28"/>
          <w:shd w:val="clear" w:color="auto" w:fill="FFFFFF"/>
        </w:rPr>
        <w:t xml:space="preserve">В </w:t>
      </w:r>
      <w:proofErr w:type="spellStart"/>
      <w:proofErr w:type="gramStart"/>
      <w:r w:rsidRPr="008D5A70">
        <w:rPr>
          <w:rFonts w:ascii="Times New Roman" w:eastAsiaTheme="minorHAnsi" w:hAnsi="Times New Roman"/>
          <w:sz w:val="28"/>
          <w:szCs w:val="28"/>
          <w:shd w:val="clear" w:color="auto" w:fill="FFFFFF"/>
        </w:rPr>
        <w:t>Ырбане</w:t>
      </w:r>
      <w:proofErr w:type="spellEnd"/>
      <w:r w:rsidRPr="008D5A70">
        <w:rPr>
          <w:rFonts w:ascii="Times New Roman" w:eastAsiaTheme="minorHAnsi" w:hAnsi="Times New Roman"/>
          <w:sz w:val="28"/>
          <w:szCs w:val="28"/>
          <w:shd w:val="clear" w:color="auto" w:fill="FFFFFF"/>
        </w:rPr>
        <w:t xml:space="preserve">  завершился</w:t>
      </w:r>
      <w:proofErr w:type="gramEnd"/>
      <w:r w:rsidRPr="008D5A70">
        <w:rPr>
          <w:rFonts w:ascii="Times New Roman" w:eastAsiaTheme="minorHAnsi" w:hAnsi="Times New Roman"/>
          <w:sz w:val="28"/>
          <w:szCs w:val="28"/>
          <w:shd w:val="clear" w:color="auto" w:fill="FFFFFF"/>
        </w:rPr>
        <w:t xml:space="preserve">  один важный и, пожалуй, самый продолжительный этап полевых работ – кормозаготовка. В </w:t>
      </w:r>
      <w:proofErr w:type="spellStart"/>
      <w:proofErr w:type="gramStart"/>
      <w:r w:rsidRPr="008D5A70">
        <w:rPr>
          <w:rFonts w:ascii="Times New Roman" w:eastAsiaTheme="minorHAnsi" w:hAnsi="Times New Roman"/>
          <w:sz w:val="28"/>
          <w:szCs w:val="28"/>
          <w:shd w:val="clear" w:color="auto" w:fill="FFFFFF"/>
        </w:rPr>
        <w:t>Ырбане</w:t>
      </w:r>
      <w:proofErr w:type="spellEnd"/>
      <w:r w:rsidRPr="008D5A70">
        <w:rPr>
          <w:rFonts w:ascii="Times New Roman" w:eastAsiaTheme="minorHAnsi" w:hAnsi="Times New Roman"/>
          <w:sz w:val="28"/>
          <w:szCs w:val="28"/>
          <w:shd w:val="clear" w:color="auto" w:fill="FFFFFF"/>
        </w:rPr>
        <w:t xml:space="preserve">  на</w:t>
      </w:r>
      <w:proofErr w:type="gramEnd"/>
      <w:r w:rsidRPr="008D5A70">
        <w:rPr>
          <w:rFonts w:ascii="Times New Roman" w:eastAsiaTheme="minorHAnsi" w:hAnsi="Times New Roman"/>
          <w:sz w:val="28"/>
          <w:szCs w:val="28"/>
          <w:shd w:val="clear" w:color="auto" w:fill="FFFFFF"/>
        </w:rPr>
        <w:t xml:space="preserve"> 01.07 2023года числилось : КРС -90 голов, МРС -4головы, свиней -12, </w:t>
      </w:r>
      <w:proofErr w:type="spellStart"/>
      <w:r w:rsidRPr="008D5A70">
        <w:rPr>
          <w:rFonts w:ascii="Times New Roman" w:eastAsiaTheme="minorHAnsi" w:hAnsi="Times New Roman"/>
          <w:sz w:val="28"/>
          <w:szCs w:val="28"/>
          <w:shd w:val="clear" w:color="auto" w:fill="FFFFFF"/>
        </w:rPr>
        <w:t>лощадей</w:t>
      </w:r>
      <w:proofErr w:type="spellEnd"/>
      <w:r w:rsidRPr="008D5A70">
        <w:rPr>
          <w:rFonts w:ascii="Times New Roman" w:eastAsiaTheme="minorHAnsi" w:hAnsi="Times New Roman"/>
          <w:sz w:val="28"/>
          <w:szCs w:val="28"/>
          <w:shd w:val="clear" w:color="auto" w:fill="FFFFFF"/>
        </w:rPr>
        <w:t xml:space="preserve"> 29. </w:t>
      </w:r>
      <w:r w:rsidRPr="008D5A70">
        <w:rPr>
          <w:rFonts w:ascii="Times New Roman" w:eastAsiaTheme="minorHAnsi" w:hAnsi="Times New Roman"/>
          <w:bCs/>
          <w:sz w:val="28"/>
          <w:szCs w:val="28"/>
        </w:rPr>
        <w:t xml:space="preserve">Благоприятное прохождение зимовки скота зависит от погодных условий и качества подготовки к зимнему периоду, должно быть достаточно заготовлено кормов и создан резерв. </w:t>
      </w:r>
      <w:r w:rsidRPr="008D5A70">
        <w:rPr>
          <w:rFonts w:ascii="Times New Roman" w:eastAsiaTheme="minorHAnsi" w:hAnsi="Times New Roman"/>
          <w:sz w:val="28"/>
          <w:szCs w:val="28"/>
        </w:rPr>
        <w:t xml:space="preserve">В целом по поселению для заготовки </w:t>
      </w:r>
      <w:proofErr w:type="gramStart"/>
      <w:r w:rsidRPr="008D5A70">
        <w:rPr>
          <w:rFonts w:ascii="Times New Roman" w:eastAsiaTheme="minorHAnsi" w:hAnsi="Times New Roman"/>
          <w:sz w:val="28"/>
          <w:szCs w:val="28"/>
        </w:rPr>
        <w:t>кормов  хватает</w:t>
      </w:r>
      <w:proofErr w:type="gramEnd"/>
      <w:r w:rsidRPr="008D5A70">
        <w:rPr>
          <w:rFonts w:ascii="Times New Roman" w:eastAsiaTheme="minorHAnsi" w:hAnsi="Times New Roman"/>
          <w:sz w:val="28"/>
          <w:szCs w:val="28"/>
        </w:rPr>
        <w:t xml:space="preserve"> кормовых угодий.</w:t>
      </w:r>
    </w:p>
    <w:p w:rsidR="008D5A70" w:rsidRPr="008D5A70" w:rsidRDefault="008D5A70" w:rsidP="008D5A70">
      <w:pPr>
        <w:spacing w:line="259" w:lineRule="auto"/>
        <w:jc w:val="both"/>
        <w:rPr>
          <w:rFonts w:ascii="Times New Roman" w:eastAsiaTheme="minorHAnsi" w:hAnsi="Times New Roman"/>
          <w:sz w:val="28"/>
          <w:szCs w:val="28"/>
        </w:rPr>
      </w:pPr>
      <w:r w:rsidRPr="008D5A70">
        <w:rPr>
          <w:rFonts w:ascii="Times New Roman" w:eastAsia="Times New Roman" w:hAnsi="Times New Roman"/>
          <w:sz w:val="28"/>
          <w:szCs w:val="28"/>
          <w:lang w:eastAsia="ru-RU"/>
        </w:rPr>
        <w:t>На кормовых угодьях преобладает разнотравье, средняя высота травостоя на кормовых угодьях составляет около 80 см.</w:t>
      </w:r>
    </w:p>
    <w:p w:rsidR="008D5A70" w:rsidRPr="008D5A70" w:rsidRDefault="008D5A70" w:rsidP="008D5A70">
      <w:pPr>
        <w:shd w:val="clear" w:color="auto" w:fill="FFFFFF"/>
        <w:spacing w:after="150" w:line="240" w:lineRule="auto"/>
        <w:jc w:val="both"/>
        <w:rPr>
          <w:rFonts w:ascii="Times New Roman" w:eastAsia="Times New Roman" w:hAnsi="Times New Roman"/>
          <w:sz w:val="28"/>
          <w:szCs w:val="28"/>
          <w:lang w:eastAsia="ru-RU"/>
        </w:rPr>
      </w:pPr>
      <w:r w:rsidRPr="008D5A70">
        <w:rPr>
          <w:rFonts w:ascii="Times New Roman" w:eastAsia="Times New Roman" w:hAnsi="Times New Roman"/>
          <w:sz w:val="28"/>
          <w:szCs w:val="28"/>
          <w:lang w:eastAsia="ru-RU"/>
        </w:rPr>
        <w:t>В нынешнем сезоне кормозаготовительная кампания длилась более двух месяцев, последние работы на полях закончились только в двадцатых числах сентября. </w:t>
      </w:r>
    </w:p>
    <w:p w:rsidR="008D5A70" w:rsidRPr="008D5A70" w:rsidRDefault="008D5A70" w:rsidP="008D5A70">
      <w:pPr>
        <w:shd w:val="clear" w:color="auto" w:fill="FFFFFF"/>
        <w:spacing w:after="150" w:line="240" w:lineRule="auto"/>
        <w:jc w:val="both"/>
        <w:rPr>
          <w:rFonts w:ascii="Times New Roman" w:eastAsia="Times New Roman" w:hAnsi="Times New Roman"/>
          <w:sz w:val="28"/>
          <w:szCs w:val="28"/>
          <w:shd w:val="clear" w:color="auto" w:fill="FFFFFF"/>
          <w:lang w:eastAsia="ru-RU"/>
        </w:rPr>
      </w:pPr>
      <w:r w:rsidRPr="008D5A70">
        <w:rPr>
          <w:rFonts w:ascii="Times New Roman" w:eastAsia="Times New Roman" w:hAnsi="Times New Roman"/>
          <w:sz w:val="28"/>
          <w:szCs w:val="28"/>
          <w:lang w:eastAsia="ru-RU"/>
        </w:rPr>
        <w:t xml:space="preserve">В целом по поселению достигнуты неплохие результаты: план по производству кормов в переводе на кормовые единицы выполнен на 100 процента. Сена заготовлено 400тонн, что составило 100 процент от плана. </w:t>
      </w:r>
      <w:r w:rsidRPr="008D5A70">
        <w:rPr>
          <w:rFonts w:ascii="Times New Roman" w:eastAsia="Times New Roman" w:hAnsi="Times New Roman"/>
          <w:sz w:val="28"/>
          <w:szCs w:val="28"/>
          <w:shd w:val="clear" w:color="auto" w:fill="FFFFFF"/>
          <w:lang w:eastAsia="ru-RU"/>
        </w:rPr>
        <w:t xml:space="preserve">Заготовка </w:t>
      </w:r>
      <w:proofErr w:type="gramStart"/>
      <w:r w:rsidRPr="008D5A70">
        <w:rPr>
          <w:rFonts w:ascii="Times New Roman" w:eastAsia="Times New Roman" w:hAnsi="Times New Roman"/>
          <w:sz w:val="28"/>
          <w:szCs w:val="28"/>
          <w:shd w:val="clear" w:color="auto" w:fill="FFFFFF"/>
          <w:lang w:eastAsia="ru-RU"/>
        </w:rPr>
        <w:t>кормов  проходила</w:t>
      </w:r>
      <w:proofErr w:type="gramEnd"/>
      <w:r w:rsidRPr="008D5A70">
        <w:rPr>
          <w:rFonts w:ascii="Times New Roman" w:eastAsia="Times New Roman" w:hAnsi="Times New Roman"/>
          <w:sz w:val="28"/>
          <w:szCs w:val="28"/>
          <w:shd w:val="clear" w:color="auto" w:fill="FFFFFF"/>
          <w:lang w:eastAsia="ru-RU"/>
        </w:rPr>
        <w:t xml:space="preserve"> в сложнейших   условиях в связи с погодными условиями. Урожайность трав в этом </w:t>
      </w:r>
      <w:proofErr w:type="gramStart"/>
      <w:r w:rsidRPr="008D5A70">
        <w:rPr>
          <w:rFonts w:ascii="Times New Roman" w:eastAsia="Times New Roman" w:hAnsi="Times New Roman"/>
          <w:sz w:val="28"/>
          <w:szCs w:val="28"/>
          <w:shd w:val="clear" w:color="auto" w:fill="FFFFFF"/>
          <w:lang w:eastAsia="ru-RU"/>
        </w:rPr>
        <w:t>году  ниже</w:t>
      </w:r>
      <w:proofErr w:type="gramEnd"/>
      <w:r w:rsidRPr="008D5A70">
        <w:rPr>
          <w:rFonts w:ascii="Times New Roman" w:eastAsia="Times New Roman" w:hAnsi="Times New Roman"/>
          <w:sz w:val="28"/>
          <w:szCs w:val="28"/>
          <w:shd w:val="clear" w:color="auto" w:fill="FFFFFF"/>
          <w:lang w:eastAsia="ru-RU"/>
        </w:rPr>
        <w:t>, но, несмотря на это, сена  запасли все подворные хозяйства в достаточном количестве.</w:t>
      </w:r>
    </w:p>
    <w:p w:rsidR="008D5A70" w:rsidRPr="008D5A70" w:rsidRDefault="008D5A70" w:rsidP="008D5A70">
      <w:pPr>
        <w:spacing w:after="0" w:line="360" w:lineRule="auto"/>
        <w:jc w:val="both"/>
        <w:rPr>
          <w:rFonts w:ascii="Times New Roman" w:eastAsia="Times New Roman" w:hAnsi="Times New Roman"/>
          <w:sz w:val="28"/>
          <w:szCs w:val="28"/>
          <w:lang w:eastAsia="ru-RU"/>
        </w:rPr>
      </w:pPr>
      <w:r w:rsidRPr="008D5A70">
        <w:rPr>
          <w:rFonts w:ascii="Times New Roman" w:eastAsia="Times New Roman" w:hAnsi="Times New Roman"/>
          <w:sz w:val="28"/>
          <w:szCs w:val="28"/>
          <w:lang w:eastAsia="ru-RU"/>
        </w:rPr>
        <w:t>В кормозаготовке принимали участие население на собственной технике (трактора, косилки, грабли). На кормозаготовительной кампании привлекаются 18 единиц тракторов, 13 косилок, 18 граблей, грузовых машин 10. На кормозаготовительной кампании принимали участие 84 человека. Самое большое количество сена заготовило и вывезло хозяйство Иванкова Е. В., так как они имеют 15 голов КРС и 3 головы свиней, кормов хватит на всю зиму.</w:t>
      </w: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r w:rsidRPr="008D5A70">
        <w:rPr>
          <w:rFonts w:ascii="Times New Roman" w:eastAsiaTheme="minorHAnsi" w:hAnsi="Times New Roman"/>
          <w:sz w:val="28"/>
          <w:szCs w:val="28"/>
        </w:rPr>
        <w:t>Вывод: Кормозаготовительная компания на территории СПС Ырбан прошла успешно, сено заготовлено достаточно.</w:t>
      </w: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r w:rsidRPr="008D5A70">
        <w:rPr>
          <w:rFonts w:ascii="Times New Roman" w:eastAsiaTheme="minorHAnsi" w:hAnsi="Times New Roman"/>
          <w:noProof/>
          <w:sz w:val="28"/>
          <w:szCs w:val="28"/>
          <w:lang w:eastAsia="ru-RU"/>
        </w:rPr>
        <w:drawing>
          <wp:inline distT="0" distB="0" distL="0" distR="0" wp14:anchorId="46CE4AAC" wp14:editId="731382D8">
            <wp:extent cx="2781300" cy="2252189"/>
            <wp:effectExtent l="0" t="0" r="0" b="0"/>
            <wp:docPr id="1" name="Рисунок 1" descr="C:\Users\User\Desktop\Лесхоз фото\IMG-4cd8422690d14a4474412c560ce3196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схоз фото\IMG-4cd8422690d14a4474412c560ce31966-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7556" cy="2257255"/>
                    </a:xfrm>
                    <a:prstGeom prst="rect">
                      <a:avLst/>
                    </a:prstGeom>
                    <a:noFill/>
                    <a:ln>
                      <a:noFill/>
                    </a:ln>
                  </pic:spPr>
                </pic:pic>
              </a:graphicData>
            </a:graphic>
          </wp:inline>
        </w:drawing>
      </w:r>
      <w:r w:rsidRPr="008D5A70">
        <w:rPr>
          <w:rFonts w:ascii="Times New Roman" w:eastAsiaTheme="minorHAnsi" w:hAnsi="Times New Roman"/>
          <w:sz w:val="28"/>
          <w:szCs w:val="28"/>
        </w:rPr>
        <w:t xml:space="preserve">        </w:t>
      </w:r>
      <w:r w:rsidRPr="008D5A70">
        <w:rPr>
          <w:rFonts w:ascii="Times New Roman" w:eastAsiaTheme="minorHAnsi" w:hAnsi="Times New Roman"/>
          <w:noProof/>
          <w:sz w:val="28"/>
          <w:szCs w:val="28"/>
          <w:lang w:eastAsia="ru-RU"/>
        </w:rPr>
        <w:drawing>
          <wp:inline distT="0" distB="0" distL="0" distR="0" wp14:anchorId="4E8F9AEB" wp14:editId="76370C59">
            <wp:extent cx="1844176" cy="2333625"/>
            <wp:effectExtent l="0" t="0" r="3810" b="0"/>
            <wp:docPr id="2" name="Рисунок 2" descr="C:\Users\User\Desktop\Лесхоз фото\IMG-84371e4aaed14fbe354511f16cb6342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есхоз фото\IMG-84371e4aaed14fbe354511f16cb63424-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128" cy="2343687"/>
                    </a:xfrm>
                    <a:prstGeom prst="rect">
                      <a:avLst/>
                    </a:prstGeom>
                    <a:noFill/>
                    <a:ln>
                      <a:noFill/>
                    </a:ln>
                  </pic:spPr>
                </pic:pic>
              </a:graphicData>
            </a:graphic>
          </wp:inline>
        </w:drawing>
      </w: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r w:rsidRPr="008D5A70">
        <w:rPr>
          <w:rFonts w:ascii="Times New Roman" w:eastAsiaTheme="minorHAnsi" w:hAnsi="Times New Roman"/>
          <w:noProof/>
          <w:sz w:val="28"/>
          <w:szCs w:val="28"/>
          <w:lang w:eastAsia="ru-RU"/>
        </w:rPr>
        <w:drawing>
          <wp:inline distT="0" distB="0" distL="0" distR="0" wp14:anchorId="38E1B083" wp14:editId="453D66EF">
            <wp:extent cx="1266825" cy="1790700"/>
            <wp:effectExtent l="0" t="0" r="9525" b="0"/>
            <wp:docPr id="3" name="Рисунок 3" descr="C:\Users\User\Desktop\Лесхоз фото\IMG-a605c09e706d0437ec1e08840583853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Лесхоз фото\IMG-a605c09e706d0437ec1e088405838532-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915" cy="1797895"/>
                    </a:xfrm>
                    <a:prstGeom prst="rect">
                      <a:avLst/>
                    </a:prstGeom>
                    <a:noFill/>
                    <a:ln>
                      <a:noFill/>
                    </a:ln>
                  </pic:spPr>
                </pic:pic>
              </a:graphicData>
            </a:graphic>
          </wp:inline>
        </w:drawing>
      </w:r>
      <w:r w:rsidRPr="008D5A70">
        <w:rPr>
          <w:rFonts w:ascii="Times New Roman" w:eastAsiaTheme="minorHAnsi" w:hAnsi="Times New Roman"/>
          <w:sz w:val="28"/>
          <w:szCs w:val="28"/>
        </w:rPr>
        <w:t xml:space="preserve">        </w:t>
      </w:r>
      <w:r w:rsidRPr="008D5A70">
        <w:rPr>
          <w:rFonts w:ascii="Times New Roman" w:eastAsiaTheme="minorHAnsi" w:hAnsi="Times New Roman"/>
          <w:noProof/>
          <w:sz w:val="28"/>
          <w:szCs w:val="28"/>
          <w:lang w:eastAsia="ru-RU"/>
        </w:rPr>
        <w:drawing>
          <wp:inline distT="0" distB="0" distL="0" distR="0" wp14:anchorId="5FA2B464" wp14:editId="7FEF4ACC">
            <wp:extent cx="1857375" cy="2266809"/>
            <wp:effectExtent l="0" t="0" r="0" b="635"/>
            <wp:docPr id="4" name="Рисунок 4" descr="C:\Users\User\Desktop\Лесхоз фото\IMG-ff42c2ca957f51c7afb9900d4cb5e0d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Лесхоз фото\IMG-ff42c2ca957f51c7afb9900d4cb5e0dd-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1813" cy="2296633"/>
                    </a:xfrm>
                    <a:prstGeom prst="rect">
                      <a:avLst/>
                    </a:prstGeom>
                    <a:noFill/>
                    <a:ln>
                      <a:noFill/>
                    </a:ln>
                  </pic:spPr>
                </pic:pic>
              </a:graphicData>
            </a:graphic>
          </wp:inline>
        </w:drawing>
      </w:r>
      <w:r w:rsidRPr="008D5A70">
        <w:rPr>
          <w:rFonts w:ascii="Times New Roman" w:eastAsiaTheme="minorHAnsi" w:hAnsi="Times New Roman"/>
          <w:sz w:val="28"/>
          <w:szCs w:val="28"/>
        </w:rPr>
        <w:t xml:space="preserve">                </w:t>
      </w:r>
      <w:r w:rsidRPr="008D5A70">
        <w:rPr>
          <w:rFonts w:ascii="Times New Roman" w:eastAsiaTheme="minorHAnsi" w:hAnsi="Times New Roman"/>
          <w:noProof/>
          <w:sz w:val="28"/>
          <w:szCs w:val="28"/>
          <w:lang w:eastAsia="ru-RU"/>
        </w:rPr>
        <w:drawing>
          <wp:inline distT="0" distB="0" distL="0" distR="0" wp14:anchorId="1A157896" wp14:editId="44BFCB5D">
            <wp:extent cx="1410700" cy="2208530"/>
            <wp:effectExtent l="0" t="0" r="0" b="1270"/>
            <wp:docPr id="5" name="Рисунок 5" descr="C:\Users\User\Desktop\Лесхоз фото\IMG-80280edd3e50716da2ba3111d5ce0d5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Лесхоз фото\IMG-80280edd3e50716da2ba3111d5ce0d57-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506" cy="2228579"/>
                    </a:xfrm>
                    <a:prstGeom prst="rect">
                      <a:avLst/>
                    </a:prstGeom>
                    <a:noFill/>
                    <a:ln>
                      <a:noFill/>
                    </a:ln>
                  </pic:spPr>
                </pic:pic>
              </a:graphicData>
            </a:graphic>
          </wp:inline>
        </w:drawing>
      </w:r>
      <w:r w:rsidRPr="008D5A70">
        <w:rPr>
          <w:rFonts w:ascii="Times New Roman" w:eastAsiaTheme="minorHAnsi" w:hAnsi="Times New Roman"/>
          <w:sz w:val="28"/>
          <w:szCs w:val="28"/>
        </w:rPr>
        <w:t xml:space="preserve">                            </w:t>
      </w:r>
    </w:p>
    <w:p w:rsidR="008D5A70" w:rsidRPr="008D5A70" w:rsidRDefault="008D5A70" w:rsidP="008D5A70">
      <w:pPr>
        <w:spacing w:line="259" w:lineRule="auto"/>
        <w:rPr>
          <w:rFonts w:ascii="Times New Roman" w:eastAsiaTheme="minorHAnsi" w:hAnsi="Times New Roman"/>
          <w:sz w:val="28"/>
          <w:szCs w:val="28"/>
        </w:rPr>
      </w:pPr>
      <w:r w:rsidRPr="008D5A70">
        <w:rPr>
          <w:rFonts w:ascii="Times New Roman" w:eastAsiaTheme="minorHAnsi" w:hAnsi="Times New Roman"/>
          <w:sz w:val="28"/>
          <w:szCs w:val="28"/>
        </w:rPr>
        <w:t xml:space="preserve">         </w:t>
      </w:r>
      <w:r w:rsidRPr="008D5A70">
        <w:rPr>
          <w:rFonts w:ascii="Times New Roman" w:eastAsiaTheme="minorHAnsi" w:hAnsi="Times New Roman"/>
          <w:noProof/>
          <w:sz w:val="28"/>
          <w:szCs w:val="28"/>
          <w:lang w:eastAsia="ru-RU"/>
        </w:rPr>
        <w:drawing>
          <wp:inline distT="0" distB="0" distL="0" distR="0" wp14:anchorId="0CE98375" wp14:editId="7564DCB8">
            <wp:extent cx="2343150" cy="2276475"/>
            <wp:effectExtent l="0" t="0" r="0" b="9525"/>
            <wp:docPr id="6" name="Рисунок 6" descr="C:\Users\User\Desktop\Лесхоз фото\IMG-e215386b117b0ec2c6392f82e78306e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Лесхоз фото\IMG-e215386b117b0ec2c6392f82e78306e8-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334" cy="2276654"/>
                    </a:xfrm>
                    <a:prstGeom prst="rect">
                      <a:avLst/>
                    </a:prstGeom>
                    <a:noFill/>
                    <a:ln>
                      <a:noFill/>
                    </a:ln>
                  </pic:spPr>
                </pic:pic>
              </a:graphicData>
            </a:graphic>
          </wp:inline>
        </w:drawing>
      </w:r>
      <w:r w:rsidRPr="008D5A70">
        <w:rPr>
          <w:rFonts w:ascii="Times New Roman" w:eastAsiaTheme="minorHAnsi" w:hAnsi="Times New Roman"/>
          <w:sz w:val="28"/>
          <w:szCs w:val="28"/>
        </w:rPr>
        <w:t xml:space="preserve">          </w:t>
      </w:r>
      <w:r w:rsidRPr="008D5A70">
        <w:rPr>
          <w:rFonts w:ascii="Times New Roman" w:eastAsiaTheme="minorHAnsi" w:hAnsi="Times New Roman"/>
          <w:noProof/>
          <w:sz w:val="28"/>
          <w:szCs w:val="28"/>
          <w:lang w:eastAsia="ru-RU"/>
        </w:rPr>
        <w:drawing>
          <wp:inline distT="0" distB="0" distL="0" distR="0" wp14:anchorId="3974680B" wp14:editId="41C848BC">
            <wp:extent cx="1704975" cy="2273300"/>
            <wp:effectExtent l="0" t="0" r="9525" b="0"/>
            <wp:docPr id="7" name="Рисунок 7" descr="C:\Users\User\Desktop\Лесхоз фото\IMG-d8aa3c664022bbeefa77d456b4ad807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Лесхоз фото\IMG-d8aa3c664022bbeefa77d456b4ad807c-V.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1170" cy="2281560"/>
                    </a:xfrm>
                    <a:prstGeom prst="rect">
                      <a:avLst/>
                    </a:prstGeom>
                    <a:noFill/>
                    <a:ln>
                      <a:noFill/>
                    </a:ln>
                  </pic:spPr>
                </pic:pic>
              </a:graphicData>
            </a:graphic>
          </wp:inline>
        </w:drawing>
      </w:r>
    </w:p>
    <w:p w:rsidR="008D5A70" w:rsidRPr="008D5A70" w:rsidRDefault="008D5A70" w:rsidP="008D5A70">
      <w:pPr>
        <w:spacing w:line="259" w:lineRule="auto"/>
        <w:rPr>
          <w:rFonts w:ascii="Times New Roman" w:eastAsiaTheme="minorHAnsi" w:hAnsi="Times New Roman"/>
          <w:sz w:val="28"/>
          <w:szCs w:val="28"/>
        </w:rPr>
      </w:pPr>
    </w:p>
    <w:p w:rsidR="008D5A70" w:rsidRPr="008D5A70" w:rsidRDefault="008D5A70" w:rsidP="008D5A70">
      <w:pPr>
        <w:spacing w:line="259" w:lineRule="auto"/>
        <w:rPr>
          <w:rFonts w:ascii="Times New Roman" w:eastAsiaTheme="minorHAnsi" w:hAnsi="Times New Roman"/>
          <w:sz w:val="28"/>
          <w:szCs w:val="28"/>
        </w:rPr>
      </w:pPr>
    </w:p>
    <w:p w:rsidR="00636178" w:rsidRDefault="002A2F07">
      <w:bookmarkStart w:id="0" w:name="_GoBack"/>
      <w:bookmarkEnd w:id="0"/>
    </w:p>
    <w:sectPr w:rsidR="0063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186C"/>
    <w:multiLevelType w:val="hybridMultilevel"/>
    <w:tmpl w:val="785E4EFA"/>
    <w:lvl w:ilvl="0" w:tplc="1220D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F2"/>
    <w:rsid w:val="000679AD"/>
    <w:rsid w:val="002325BE"/>
    <w:rsid w:val="002A0E3F"/>
    <w:rsid w:val="002A2F07"/>
    <w:rsid w:val="00440EB6"/>
    <w:rsid w:val="004553F2"/>
    <w:rsid w:val="008D5A70"/>
    <w:rsid w:val="00BE56F9"/>
    <w:rsid w:val="00CC413C"/>
    <w:rsid w:val="00E6205D"/>
    <w:rsid w:val="00F8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2F9B"/>
  <w15:chartTrackingRefBased/>
  <w15:docId w15:val="{E01ABD22-2816-4624-9FE2-26D419AC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F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752"/>
    <w:pPr>
      <w:ind w:left="720"/>
      <w:contextualSpacing/>
    </w:pPr>
  </w:style>
  <w:style w:type="paragraph" w:styleId="a4">
    <w:name w:val="Balloon Text"/>
    <w:basedOn w:val="a"/>
    <w:link w:val="a5"/>
    <w:uiPriority w:val="99"/>
    <w:semiHidden/>
    <w:unhideWhenUsed/>
    <w:rsid w:val="008D5A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5A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2023-09-25T08:37:00Z</cp:lastPrinted>
  <dcterms:created xsi:type="dcterms:W3CDTF">2023-09-21T04:16:00Z</dcterms:created>
  <dcterms:modified xsi:type="dcterms:W3CDTF">2023-09-25T08:38:00Z</dcterms:modified>
</cp:coreProperties>
</file>