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3B" w:rsidRDefault="007F573B" w:rsidP="007F57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7F573B" w:rsidRDefault="007F573B" w:rsidP="007F57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результатах деятельности адми</w:t>
      </w:r>
      <w:r w:rsidR="007D6960">
        <w:rPr>
          <w:rFonts w:ascii="Times New Roman" w:hAnsi="Times New Roman"/>
          <w:sz w:val="28"/>
          <w:szCs w:val="28"/>
        </w:rPr>
        <w:t xml:space="preserve">нистрации поселения </w:t>
      </w:r>
      <w:proofErr w:type="gramStart"/>
      <w:r w:rsidR="007D696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2022</w:t>
      </w:r>
      <w:proofErr w:type="gramEnd"/>
      <w:r>
        <w:rPr>
          <w:rFonts w:ascii="Times New Roman" w:hAnsi="Times New Roman"/>
          <w:sz w:val="28"/>
          <w:szCs w:val="28"/>
        </w:rPr>
        <w:t xml:space="preserve"> год </w:t>
      </w:r>
    </w:p>
    <w:p w:rsidR="007F573B" w:rsidRDefault="007F573B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администрации сельского поселения в минувшем периоде строилась в соответствии с федеральным </w:t>
      </w:r>
      <w:proofErr w:type="gramStart"/>
      <w:r>
        <w:rPr>
          <w:rFonts w:ascii="Times New Roman" w:hAnsi="Times New Roman"/>
          <w:sz w:val="28"/>
          <w:szCs w:val="28"/>
        </w:rPr>
        <w:t>и  республиканским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7F573B" w:rsidRDefault="007F573B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администрацией поселения, рассмотрения письменных и устных обращений.</w:t>
      </w: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и  Хурала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представителей используется официальный сайт администрации сельского поселения,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  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принимаемых ими решениях. </w:t>
      </w: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деятельности администрации сельского поселения является повышение уровня и улучшение качества жизни жителям нашего поселения. </w:t>
      </w: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</w:t>
      </w:r>
      <w:proofErr w:type="gramStart"/>
      <w:r>
        <w:rPr>
          <w:rFonts w:ascii="Times New Roman" w:hAnsi="Times New Roman"/>
          <w:sz w:val="28"/>
          <w:szCs w:val="28"/>
        </w:rPr>
        <w:t>жизнеобеспечения, 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предприятий, осуществляющих свою деятельность на территории поселения.</w:t>
      </w: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="00500857">
        <w:rPr>
          <w:rFonts w:ascii="Times New Roman" w:hAnsi="Times New Roman"/>
          <w:sz w:val="28"/>
          <w:szCs w:val="28"/>
        </w:rPr>
        <w:t xml:space="preserve"> на личный прием обратилось – </w:t>
      </w:r>
      <w:proofErr w:type="gramStart"/>
      <w:r w:rsidR="00500857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 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 по самым разнообразным воп</w:t>
      </w:r>
      <w:r w:rsidR="00D912CF">
        <w:rPr>
          <w:rFonts w:ascii="Times New Roman" w:hAnsi="Times New Roman"/>
          <w:sz w:val="28"/>
          <w:szCs w:val="28"/>
        </w:rPr>
        <w:t>росам. Было рассмотрено 2</w:t>
      </w:r>
      <w:r>
        <w:rPr>
          <w:rFonts w:ascii="Times New Roman" w:hAnsi="Times New Roman"/>
          <w:sz w:val="28"/>
          <w:szCs w:val="28"/>
        </w:rPr>
        <w:t xml:space="preserve"> письменных заявлений, остальные вопросы были в устной форме. Обращения граждан в основном были связаны с решением бытовых проблем: благоустройством, уличного освещения, ремонт дорог, решением социальных вопросов. </w:t>
      </w:r>
      <w:proofErr w:type="gramStart"/>
      <w:r>
        <w:rPr>
          <w:rFonts w:ascii="Times New Roman" w:hAnsi="Times New Roman"/>
          <w:sz w:val="28"/>
          <w:szCs w:val="28"/>
        </w:rPr>
        <w:t>Все  заявления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были  рассмотрены в у</w:t>
      </w:r>
      <w:r w:rsidR="00F04CBB">
        <w:rPr>
          <w:rFonts w:ascii="Times New Roman" w:hAnsi="Times New Roman"/>
          <w:sz w:val="28"/>
          <w:szCs w:val="28"/>
        </w:rPr>
        <w:t>становленные законом сроки</w:t>
      </w:r>
      <w:r>
        <w:rPr>
          <w:rFonts w:ascii="Times New Roman" w:hAnsi="Times New Roman"/>
          <w:sz w:val="28"/>
          <w:szCs w:val="28"/>
        </w:rPr>
        <w:t>.</w:t>
      </w: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нормотворческой деятельнос</w:t>
      </w:r>
      <w:r w:rsidR="00F04CBB">
        <w:rPr>
          <w:rFonts w:ascii="Times New Roman" w:hAnsi="Times New Roman"/>
          <w:sz w:val="28"/>
          <w:szCs w:val="28"/>
        </w:rPr>
        <w:t>т</w:t>
      </w:r>
      <w:r w:rsidR="003B64BD">
        <w:rPr>
          <w:rFonts w:ascii="Times New Roman" w:hAnsi="Times New Roman"/>
          <w:sz w:val="28"/>
          <w:szCs w:val="28"/>
        </w:rPr>
        <w:t xml:space="preserve">и за отчетный период принято 28 </w:t>
      </w:r>
      <w:proofErr w:type="gramStart"/>
      <w:r w:rsidR="003B64BD">
        <w:rPr>
          <w:rFonts w:ascii="Times New Roman" w:hAnsi="Times New Roman"/>
          <w:sz w:val="28"/>
          <w:szCs w:val="28"/>
        </w:rPr>
        <w:t>постановлений  и</w:t>
      </w:r>
      <w:proofErr w:type="gramEnd"/>
      <w:r w:rsidR="003B64BD">
        <w:rPr>
          <w:rFonts w:ascii="Times New Roman" w:hAnsi="Times New Roman"/>
          <w:sz w:val="28"/>
          <w:szCs w:val="28"/>
        </w:rPr>
        <w:t xml:space="preserve"> 33</w:t>
      </w:r>
      <w:r w:rsidR="00F04CBB">
        <w:rPr>
          <w:rFonts w:ascii="Times New Roman" w:hAnsi="Times New Roman"/>
          <w:sz w:val="28"/>
          <w:szCs w:val="28"/>
        </w:rPr>
        <w:t xml:space="preserve"> распоряжения.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BC1EFE">
        <w:rPr>
          <w:rFonts w:ascii="Times New Roman" w:hAnsi="Times New Roman"/>
          <w:sz w:val="28"/>
          <w:szCs w:val="28"/>
        </w:rPr>
        <w:t xml:space="preserve"> Проведено </w:t>
      </w:r>
      <w:r w:rsidR="003B64B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заседаний Хурала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представителей сельского </w:t>
      </w:r>
      <w:r w:rsidR="00BC1EFE">
        <w:rPr>
          <w:rFonts w:ascii="Times New Roman" w:hAnsi="Times New Roman"/>
          <w:sz w:val="28"/>
          <w:szCs w:val="28"/>
        </w:rPr>
        <w:t xml:space="preserve">поселения, на </w:t>
      </w:r>
      <w:proofErr w:type="gramStart"/>
      <w:r w:rsidR="00BC1EFE">
        <w:rPr>
          <w:rFonts w:ascii="Times New Roman" w:hAnsi="Times New Roman"/>
          <w:sz w:val="28"/>
          <w:szCs w:val="28"/>
        </w:rPr>
        <w:t>которых  принято</w:t>
      </w:r>
      <w:proofErr w:type="gramEnd"/>
      <w:r w:rsidR="00BC1EFE">
        <w:rPr>
          <w:rFonts w:ascii="Times New Roman" w:hAnsi="Times New Roman"/>
          <w:sz w:val="28"/>
          <w:szCs w:val="28"/>
        </w:rPr>
        <w:t xml:space="preserve"> </w:t>
      </w:r>
      <w:r w:rsidR="003B64B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Решений по ряду важных вопросов. </w:t>
      </w:r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BC1EF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 специалистами ад</w:t>
      </w:r>
      <w:r w:rsidR="000E689D">
        <w:rPr>
          <w:rFonts w:ascii="Times New Roman" w:hAnsi="Times New Roman"/>
          <w:sz w:val="28"/>
          <w:szCs w:val="28"/>
        </w:rPr>
        <w:t>министрации выдано гражданам 80</w:t>
      </w:r>
      <w:r>
        <w:rPr>
          <w:rFonts w:ascii="Times New Roman" w:hAnsi="Times New Roman"/>
          <w:sz w:val="28"/>
          <w:szCs w:val="28"/>
        </w:rPr>
        <w:t xml:space="preserve"> справок различного характера, выписок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книг,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="000E689D">
        <w:rPr>
          <w:rFonts w:ascii="Times New Roman" w:hAnsi="Times New Roman"/>
          <w:sz w:val="28"/>
          <w:szCs w:val="28"/>
        </w:rPr>
        <w:t>арегистрировано  52</w:t>
      </w:r>
      <w:proofErr w:type="gramEnd"/>
      <w:r w:rsidR="000E689D">
        <w:rPr>
          <w:rFonts w:ascii="Times New Roman" w:hAnsi="Times New Roman"/>
          <w:sz w:val="28"/>
          <w:szCs w:val="28"/>
        </w:rPr>
        <w:t xml:space="preserve"> входящей корреспонденции, 47</w:t>
      </w:r>
      <w:r>
        <w:rPr>
          <w:rFonts w:ascii="Times New Roman" w:hAnsi="Times New Roman"/>
          <w:sz w:val="28"/>
          <w:szCs w:val="28"/>
        </w:rPr>
        <w:t xml:space="preserve">  исходящей информации.   </w:t>
      </w:r>
    </w:p>
    <w:p w:rsidR="007F573B" w:rsidRDefault="007F573B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 xml:space="preserve">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ведется активная работа по сокращению задолженности по налогам. </w:t>
      </w:r>
    </w:p>
    <w:p w:rsidR="004E150F" w:rsidRDefault="007F573B" w:rsidP="007F57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Увеличить уровень собираемости налогов удалось благодаря тесной работе администрации муниципального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Тоджинский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район, налоговой инспекции, а также администрацией поселения, которые в течении  года вели разъяснительную работу с целью укрепления бюджетной и налоговой дисциплины. Эта работа продолжается и сейчас. Администрация поселения очень принципиально и конкретно подходит к анализу задолженности по нал</w:t>
      </w:r>
      <w:r w:rsidR="00B976C3">
        <w:rPr>
          <w:rFonts w:ascii="Times New Roman" w:hAnsi="Times New Roman"/>
          <w:color w:val="000000"/>
          <w:sz w:val="28"/>
          <w:szCs w:val="28"/>
        </w:rPr>
        <w:t xml:space="preserve">огам каждого жителя поселения. </w:t>
      </w:r>
      <w:r w:rsidR="0070686A">
        <w:rPr>
          <w:rFonts w:ascii="Times New Roman" w:hAnsi="Times New Roman"/>
          <w:color w:val="000000"/>
          <w:sz w:val="28"/>
          <w:szCs w:val="28"/>
        </w:rPr>
        <w:t xml:space="preserve"> За 2022год собрано </w:t>
      </w:r>
      <w:proofErr w:type="spellStart"/>
      <w:r w:rsidR="0070686A">
        <w:rPr>
          <w:rFonts w:ascii="Times New Roman" w:hAnsi="Times New Roman"/>
          <w:color w:val="000000"/>
          <w:sz w:val="28"/>
          <w:szCs w:val="28"/>
        </w:rPr>
        <w:t>налогов:имущество</w:t>
      </w:r>
      <w:proofErr w:type="spellEnd"/>
      <w:r w:rsidR="0070686A">
        <w:rPr>
          <w:rFonts w:ascii="Times New Roman" w:hAnsi="Times New Roman"/>
          <w:color w:val="000000"/>
          <w:sz w:val="28"/>
          <w:szCs w:val="28"/>
        </w:rPr>
        <w:t xml:space="preserve"> 6113 рублей при плане 6 тыс., земельный налог – организации -49 тыс. при плане 9 тыс., </w:t>
      </w:r>
      <w:r w:rsidR="007754F2">
        <w:rPr>
          <w:rFonts w:ascii="Times New Roman" w:hAnsi="Times New Roman"/>
          <w:color w:val="000000"/>
          <w:sz w:val="28"/>
          <w:szCs w:val="28"/>
        </w:rPr>
        <w:t>население – 28.4 тыс. при плане 24 тыс. Идет перевыполнение плана. Но большая задолж</w:t>
      </w:r>
      <w:r w:rsidR="00EE17D9">
        <w:rPr>
          <w:rFonts w:ascii="Times New Roman" w:hAnsi="Times New Roman"/>
          <w:color w:val="000000"/>
          <w:sz w:val="28"/>
          <w:szCs w:val="28"/>
        </w:rPr>
        <w:t>енность по транспортному налогу. Н</w:t>
      </w:r>
      <w:r w:rsidR="007754F2">
        <w:rPr>
          <w:rFonts w:ascii="Times New Roman" w:hAnsi="Times New Roman"/>
          <w:color w:val="000000"/>
          <w:sz w:val="28"/>
          <w:szCs w:val="28"/>
        </w:rPr>
        <w:t>а 12 де</w:t>
      </w:r>
      <w:r w:rsidR="00EE17D9">
        <w:rPr>
          <w:rFonts w:ascii="Times New Roman" w:hAnsi="Times New Roman"/>
          <w:color w:val="000000"/>
          <w:sz w:val="28"/>
          <w:szCs w:val="28"/>
        </w:rPr>
        <w:t xml:space="preserve">кабря задолженность по всем налогам составляла -57,6 </w:t>
      </w:r>
      <w:proofErr w:type="spellStart"/>
      <w:r w:rsidR="00EE17D9">
        <w:rPr>
          <w:rFonts w:ascii="Times New Roman" w:hAnsi="Times New Roman"/>
          <w:color w:val="000000"/>
          <w:sz w:val="28"/>
          <w:szCs w:val="28"/>
        </w:rPr>
        <w:t>тыс</w:t>
      </w:r>
      <w:proofErr w:type="spellEnd"/>
      <w:r w:rsidR="00EE17D9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C248BE">
        <w:rPr>
          <w:rFonts w:ascii="Times New Roman" w:hAnsi="Times New Roman"/>
          <w:color w:val="000000"/>
          <w:sz w:val="28"/>
          <w:szCs w:val="28"/>
        </w:rPr>
        <w:t xml:space="preserve">  Из них имущество - </w:t>
      </w:r>
      <w:bookmarkStart w:id="0" w:name="_GoBack"/>
      <w:bookmarkEnd w:id="0"/>
    </w:p>
    <w:p w:rsidR="007F573B" w:rsidRDefault="007F573B" w:rsidP="007F5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вопросов по благоустройству на территории СПС </w:t>
      </w:r>
      <w:proofErr w:type="gramStart"/>
      <w:r>
        <w:rPr>
          <w:rFonts w:ascii="Times New Roman" w:hAnsi="Times New Roman"/>
          <w:sz w:val="28"/>
          <w:szCs w:val="28"/>
        </w:rPr>
        <w:t>Ырбан  решается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 в двух направлениях:</w:t>
      </w:r>
    </w:p>
    <w:p w:rsidR="007F573B" w:rsidRDefault="007F573B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 счёт финансирования работ и мероприятий из местного бюджета,</w:t>
      </w:r>
    </w:p>
    <w:p w:rsidR="007F573B" w:rsidRDefault="007F573B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через привлечение общественности, активизации инициатив жителей /хозяйствующих субъектов.</w:t>
      </w:r>
      <w:r w:rsidR="00764C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4CAC">
        <w:rPr>
          <w:rFonts w:ascii="Times New Roman" w:hAnsi="Times New Roman"/>
          <w:sz w:val="28"/>
          <w:szCs w:val="28"/>
        </w:rPr>
        <w:t xml:space="preserve">За </w:t>
      </w:r>
      <w:r w:rsidR="004F756E">
        <w:rPr>
          <w:rFonts w:ascii="Times New Roman" w:hAnsi="Times New Roman"/>
          <w:sz w:val="28"/>
          <w:szCs w:val="28"/>
        </w:rPr>
        <w:t xml:space="preserve"> 2022</w:t>
      </w:r>
      <w:proofErr w:type="gramEnd"/>
      <w:r w:rsidR="004F756E">
        <w:rPr>
          <w:rFonts w:ascii="Times New Roman" w:hAnsi="Times New Roman"/>
          <w:sz w:val="28"/>
          <w:szCs w:val="28"/>
        </w:rPr>
        <w:t>года было проведено 12</w:t>
      </w:r>
      <w:r w:rsidR="004E150F">
        <w:rPr>
          <w:rFonts w:ascii="Times New Roman" w:hAnsi="Times New Roman"/>
          <w:sz w:val="28"/>
          <w:szCs w:val="28"/>
        </w:rPr>
        <w:t xml:space="preserve"> </w:t>
      </w:r>
      <w:r w:rsidR="00281E86">
        <w:rPr>
          <w:rFonts w:ascii="Times New Roman" w:hAnsi="Times New Roman"/>
          <w:sz w:val="28"/>
          <w:szCs w:val="28"/>
        </w:rPr>
        <w:t xml:space="preserve">общественных </w:t>
      </w:r>
      <w:r w:rsidR="004E150F">
        <w:rPr>
          <w:rFonts w:ascii="Times New Roman" w:hAnsi="Times New Roman"/>
          <w:sz w:val="28"/>
          <w:szCs w:val="28"/>
        </w:rPr>
        <w:t>субботников</w:t>
      </w:r>
      <w:r w:rsidR="00707E37">
        <w:rPr>
          <w:rFonts w:ascii="Times New Roman" w:hAnsi="Times New Roman"/>
          <w:sz w:val="28"/>
          <w:szCs w:val="28"/>
        </w:rPr>
        <w:t xml:space="preserve">: на территории поселения, акция «Чистый берег», </w:t>
      </w:r>
      <w:r w:rsidR="00281E86">
        <w:rPr>
          <w:rFonts w:ascii="Times New Roman" w:hAnsi="Times New Roman"/>
          <w:sz w:val="28"/>
          <w:szCs w:val="28"/>
        </w:rPr>
        <w:t xml:space="preserve">уборка свалки, кладбища. </w:t>
      </w:r>
      <w:r w:rsidR="004F756E">
        <w:rPr>
          <w:rFonts w:ascii="Times New Roman" w:hAnsi="Times New Roman"/>
          <w:sz w:val="28"/>
          <w:szCs w:val="28"/>
        </w:rPr>
        <w:t>А также 7 субботников по организациям.</w:t>
      </w:r>
    </w:p>
    <w:p w:rsidR="004E4652" w:rsidRDefault="007F573B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комфортного  передвижения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по улицам в темное время суток  выполнялись  работы по ремонту уличного освещения  по всему поселению, заменено 10 ламп. </w:t>
      </w:r>
    </w:p>
    <w:p w:rsidR="00597038" w:rsidRDefault="00AD0061" w:rsidP="005970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правонарушений </w:t>
      </w:r>
      <w:r w:rsidR="009A32CD">
        <w:rPr>
          <w:rFonts w:ascii="Times New Roman" w:hAnsi="Times New Roman"/>
          <w:sz w:val="28"/>
          <w:szCs w:val="28"/>
        </w:rPr>
        <w:t>постоянно проводиться работа</w:t>
      </w:r>
      <w:r w:rsidR="00CB766B">
        <w:rPr>
          <w:rFonts w:ascii="Times New Roman" w:hAnsi="Times New Roman"/>
          <w:sz w:val="28"/>
          <w:szCs w:val="28"/>
        </w:rPr>
        <w:t xml:space="preserve"> совместно с СДК, библиотекой: проведены лекции, бесед</w:t>
      </w:r>
      <w:r w:rsidR="00764CAC">
        <w:rPr>
          <w:rFonts w:ascii="Times New Roman" w:hAnsi="Times New Roman"/>
          <w:sz w:val="28"/>
          <w:szCs w:val="28"/>
        </w:rPr>
        <w:t xml:space="preserve">ы как в формате </w:t>
      </w:r>
      <w:proofErr w:type="gramStart"/>
      <w:r w:rsidR="00764CAC">
        <w:rPr>
          <w:rFonts w:ascii="Times New Roman" w:hAnsi="Times New Roman"/>
          <w:sz w:val="28"/>
          <w:szCs w:val="28"/>
        </w:rPr>
        <w:t>онлайн ,</w:t>
      </w:r>
      <w:proofErr w:type="gramEnd"/>
      <w:r w:rsidR="00764CAC">
        <w:rPr>
          <w:rFonts w:ascii="Times New Roman" w:hAnsi="Times New Roman"/>
          <w:sz w:val="28"/>
          <w:szCs w:val="28"/>
        </w:rPr>
        <w:t xml:space="preserve"> так и в</w:t>
      </w:r>
      <w:r w:rsidR="00CB766B">
        <w:rPr>
          <w:rFonts w:ascii="Times New Roman" w:hAnsi="Times New Roman"/>
          <w:sz w:val="28"/>
          <w:szCs w:val="28"/>
        </w:rPr>
        <w:t xml:space="preserve"> формате офлайн. Всего проведено 10 лекций на разные темы </w:t>
      </w:r>
      <w:proofErr w:type="gramStart"/>
      <w:r w:rsidR="00CB766B">
        <w:rPr>
          <w:rFonts w:ascii="Times New Roman" w:hAnsi="Times New Roman"/>
          <w:sz w:val="28"/>
          <w:szCs w:val="28"/>
        </w:rPr>
        <w:t>( о</w:t>
      </w:r>
      <w:proofErr w:type="gramEnd"/>
      <w:r w:rsidR="00CB766B">
        <w:rPr>
          <w:rFonts w:ascii="Times New Roman" w:hAnsi="Times New Roman"/>
          <w:sz w:val="28"/>
          <w:szCs w:val="28"/>
        </w:rPr>
        <w:t xml:space="preserve"> вреде алкоголизма, курения, о пользе ЗОЖ  и т.д.)</w:t>
      </w:r>
      <w:r w:rsidR="00597038" w:rsidRPr="0059703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7038">
        <w:rPr>
          <w:rFonts w:ascii="Times New Roman" w:hAnsi="Times New Roman"/>
          <w:bCs/>
          <w:color w:val="000000"/>
          <w:sz w:val="28"/>
          <w:szCs w:val="28"/>
        </w:rPr>
        <w:t>Профилактикой асоциальных явлений в молодежной ср</w:t>
      </w:r>
      <w:r w:rsidR="00597038">
        <w:rPr>
          <w:rFonts w:ascii="Times New Roman" w:hAnsi="Times New Roman"/>
          <w:b/>
          <w:bCs/>
          <w:color w:val="000000"/>
          <w:sz w:val="28"/>
          <w:szCs w:val="28"/>
        </w:rPr>
        <w:t>еде</w:t>
      </w:r>
      <w:r w:rsidR="00597038">
        <w:rPr>
          <w:rFonts w:ascii="Times New Roman" w:hAnsi="Times New Roman"/>
          <w:color w:val="000000"/>
          <w:sz w:val="28"/>
          <w:szCs w:val="28"/>
        </w:rPr>
        <w:t xml:space="preserve">: шефская работа с подростками, пропаганда здорового образа жизни, профилактика наркомании, </w:t>
      </w:r>
      <w:proofErr w:type="spellStart"/>
      <w:r w:rsidR="00597038">
        <w:rPr>
          <w:rFonts w:ascii="Times New Roman" w:hAnsi="Times New Roman"/>
          <w:color w:val="000000"/>
          <w:sz w:val="28"/>
          <w:szCs w:val="28"/>
        </w:rPr>
        <w:t>табакокурения</w:t>
      </w:r>
      <w:proofErr w:type="spellEnd"/>
      <w:r w:rsidR="00597038">
        <w:rPr>
          <w:rFonts w:ascii="Times New Roman" w:hAnsi="Times New Roman"/>
          <w:color w:val="000000"/>
          <w:sz w:val="28"/>
          <w:szCs w:val="28"/>
        </w:rPr>
        <w:t xml:space="preserve">, употребление алкоголь. В работе по данному направлению привлекаются эксперты из числа: врач </w:t>
      </w:r>
      <w:proofErr w:type="spellStart"/>
      <w:r w:rsidR="00597038">
        <w:rPr>
          <w:rFonts w:ascii="Times New Roman" w:hAnsi="Times New Roman"/>
          <w:color w:val="000000"/>
          <w:sz w:val="28"/>
          <w:szCs w:val="28"/>
        </w:rPr>
        <w:t>Ырбанской</w:t>
      </w:r>
      <w:proofErr w:type="spellEnd"/>
      <w:r w:rsidR="00597038">
        <w:rPr>
          <w:rFonts w:ascii="Times New Roman" w:hAnsi="Times New Roman"/>
          <w:color w:val="000000"/>
          <w:sz w:val="28"/>
          <w:szCs w:val="28"/>
        </w:rPr>
        <w:t xml:space="preserve"> ФАП, инспекторов полиции и психологов, демонстрируются видеоролики, распространяются листовки, проводятся тематические узкоспециализированные акции</w:t>
      </w:r>
    </w:p>
    <w:p w:rsidR="00863332" w:rsidRDefault="00863332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совместно с </w:t>
      </w:r>
      <w:proofErr w:type="spellStart"/>
      <w:r>
        <w:rPr>
          <w:rFonts w:ascii="Times New Roman" w:hAnsi="Times New Roman"/>
          <w:sz w:val="28"/>
          <w:szCs w:val="28"/>
        </w:rPr>
        <w:t>Ырбан</w:t>
      </w:r>
      <w:r w:rsidR="007F7D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СОШ </w:t>
      </w:r>
      <w:r w:rsidR="007F7D3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7F7D3D">
        <w:rPr>
          <w:rFonts w:ascii="Times New Roman" w:hAnsi="Times New Roman"/>
          <w:sz w:val="28"/>
          <w:szCs w:val="28"/>
        </w:rPr>
        <w:t xml:space="preserve"> СДК </w:t>
      </w:r>
      <w:r>
        <w:rPr>
          <w:rFonts w:ascii="Times New Roman" w:hAnsi="Times New Roman"/>
          <w:sz w:val="28"/>
          <w:szCs w:val="28"/>
        </w:rPr>
        <w:t>5 спортивных мероприятий</w:t>
      </w:r>
      <w:r w:rsidR="007F7D3D">
        <w:rPr>
          <w:rFonts w:ascii="Times New Roman" w:hAnsi="Times New Roman"/>
          <w:sz w:val="28"/>
          <w:szCs w:val="28"/>
        </w:rPr>
        <w:t>.</w:t>
      </w:r>
    </w:p>
    <w:p w:rsidR="004E4652" w:rsidRPr="00597038" w:rsidRDefault="007F573B" w:rsidP="005970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нашего </w:t>
      </w:r>
      <w:r w:rsidR="007633B0">
        <w:rPr>
          <w:rFonts w:ascii="Times New Roman" w:hAnsi="Times New Roman"/>
          <w:sz w:val="28"/>
          <w:szCs w:val="28"/>
        </w:rPr>
        <w:t xml:space="preserve"> посе</w:t>
      </w:r>
      <w:r w:rsidR="00764CAC">
        <w:rPr>
          <w:rFonts w:ascii="Times New Roman" w:hAnsi="Times New Roman"/>
          <w:sz w:val="28"/>
          <w:szCs w:val="28"/>
        </w:rPr>
        <w:t>ления</w:t>
      </w:r>
      <w:proofErr w:type="gramEnd"/>
      <w:r w:rsidR="00764CAC">
        <w:rPr>
          <w:rFonts w:ascii="Times New Roman" w:hAnsi="Times New Roman"/>
          <w:sz w:val="28"/>
          <w:szCs w:val="28"/>
        </w:rPr>
        <w:t xml:space="preserve"> по состоянию на 01.01.2023</w:t>
      </w:r>
      <w:r w:rsidR="00F372F0">
        <w:rPr>
          <w:rFonts w:ascii="Times New Roman" w:hAnsi="Times New Roman"/>
          <w:sz w:val="28"/>
          <w:szCs w:val="28"/>
        </w:rPr>
        <w:t xml:space="preserve"> года составила 254</w:t>
      </w:r>
      <w:r w:rsidR="007633B0">
        <w:rPr>
          <w:rFonts w:ascii="Times New Roman" w:hAnsi="Times New Roman"/>
          <w:sz w:val="28"/>
          <w:szCs w:val="28"/>
        </w:rPr>
        <w:t xml:space="preserve"> человек, что на 7 человек </w:t>
      </w:r>
      <w:r w:rsidR="00F9334C">
        <w:rPr>
          <w:rFonts w:ascii="Times New Roman" w:hAnsi="Times New Roman"/>
          <w:sz w:val="28"/>
          <w:szCs w:val="28"/>
        </w:rPr>
        <w:t>больше по сравнению с 01.01.2022г.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прошлого года. </w:t>
      </w:r>
      <w:r w:rsidR="00F9334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исленности населения </w:t>
      </w:r>
      <w:r w:rsidR="000C6DB2">
        <w:rPr>
          <w:rFonts w:ascii="Times New Roman" w:hAnsi="Times New Roman"/>
          <w:sz w:val="28"/>
          <w:szCs w:val="28"/>
        </w:rPr>
        <w:t>увеличилась в связи с переездом в с. Ырбан новых семей</w:t>
      </w:r>
      <w:r w:rsidR="00F372F0">
        <w:rPr>
          <w:rFonts w:ascii="Times New Roman" w:hAnsi="Times New Roman"/>
          <w:sz w:val="28"/>
          <w:szCs w:val="28"/>
        </w:rPr>
        <w:t xml:space="preserve">. Количество рожденных </w:t>
      </w:r>
      <w:proofErr w:type="gramStart"/>
      <w:r w:rsidR="00F372F0">
        <w:rPr>
          <w:rFonts w:ascii="Times New Roman" w:hAnsi="Times New Roman"/>
          <w:sz w:val="28"/>
          <w:szCs w:val="28"/>
        </w:rPr>
        <w:t xml:space="preserve">за </w:t>
      </w:r>
      <w:r w:rsidR="000C6DB2">
        <w:rPr>
          <w:rFonts w:ascii="Times New Roman" w:hAnsi="Times New Roman"/>
          <w:sz w:val="28"/>
          <w:szCs w:val="28"/>
        </w:rPr>
        <w:t xml:space="preserve"> 2022</w:t>
      </w:r>
      <w:proofErr w:type="gramEnd"/>
      <w:r w:rsidR="000C6DB2">
        <w:rPr>
          <w:rFonts w:ascii="Times New Roman" w:hAnsi="Times New Roman"/>
          <w:sz w:val="28"/>
          <w:szCs w:val="28"/>
        </w:rPr>
        <w:t xml:space="preserve"> года </w:t>
      </w:r>
      <w:r w:rsidR="00F372F0">
        <w:rPr>
          <w:rFonts w:ascii="Times New Roman" w:hAnsi="Times New Roman"/>
          <w:sz w:val="28"/>
          <w:szCs w:val="28"/>
        </w:rPr>
        <w:t>составило – 4 детей, умерло – 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573B" w:rsidRDefault="00F372F0" w:rsidP="005566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СОШ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обучается 53</w:t>
      </w:r>
      <w:r w:rsidR="00597038">
        <w:rPr>
          <w:rFonts w:ascii="Times New Roman" w:hAnsi="Times New Roman"/>
          <w:sz w:val="28"/>
          <w:szCs w:val="28"/>
        </w:rPr>
        <w:t xml:space="preserve"> ребенка</w:t>
      </w:r>
      <w:r w:rsidR="007F573B">
        <w:rPr>
          <w:rFonts w:ascii="Times New Roman" w:hAnsi="Times New Roman"/>
          <w:sz w:val="28"/>
          <w:szCs w:val="28"/>
        </w:rPr>
        <w:t>, на воспитании в  детско</w:t>
      </w:r>
      <w:r w:rsidR="0055667A">
        <w:rPr>
          <w:rFonts w:ascii="Times New Roman" w:hAnsi="Times New Roman"/>
          <w:sz w:val="28"/>
          <w:szCs w:val="28"/>
        </w:rPr>
        <w:t>м  саду «Светлячок» находятся 17</w:t>
      </w:r>
      <w:r w:rsidR="007F573B">
        <w:rPr>
          <w:rFonts w:ascii="Times New Roman" w:hAnsi="Times New Roman"/>
          <w:sz w:val="28"/>
          <w:szCs w:val="28"/>
        </w:rPr>
        <w:t xml:space="preserve"> детей. </w:t>
      </w:r>
    </w:p>
    <w:p w:rsidR="00EF289C" w:rsidRDefault="00EF289C" w:rsidP="005566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2FD" w:rsidRDefault="000732FD" w:rsidP="000732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Дома Культуры </w:t>
      </w:r>
      <w:proofErr w:type="gramStart"/>
      <w:r>
        <w:rPr>
          <w:rFonts w:ascii="Times New Roman" w:hAnsi="Times New Roman"/>
          <w:sz w:val="28"/>
          <w:szCs w:val="28"/>
        </w:rPr>
        <w:t>проведены  мероприятия</w:t>
      </w:r>
      <w:proofErr w:type="gramEnd"/>
      <w:r>
        <w:rPr>
          <w:rFonts w:ascii="Times New Roman" w:hAnsi="Times New Roman"/>
          <w:sz w:val="28"/>
          <w:szCs w:val="28"/>
        </w:rPr>
        <w:t>,  такие как: Новогодний карнавал, Рождественские посиделки, цикл мероприятий посвященный военно-патриотическому воспитанию, Масленица, акция Бессмертный полк,</w:t>
      </w:r>
      <w:r w:rsidR="00470217">
        <w:rPr>
          <w:rFonts w:ascii="Times New Roman" w:hAnsi="Times New Roman"/>
          <w:sz w:val="28"/>
          <w:szCs w:val="28"/>
        </w:rPr>
        <w:t xml:space="preserve"> День Победы, День защиты детей, праздник Ивана Купалы.</w:t>
      </w:r>
      <w:r>
        <w:rPr>
          <w:rFonts w:ascii="Times New Roman" w:hAnsi="Times New Roman"/>
          <w:sz w:val="28"/>
          <w:szCs w:val="28"/>
        </w:rPr>
        <w:t xml:space="preserve">  Данные мероприятия активно</w:t>
      </w:r>
      <w:r w:rsidR="00F97AB2">
        <w:rPr>
          <w:rFonts w:ascii="Times New Roman" w:hAnsi="Times New Roman"/>
          <w:sz w:val="28"/>
          <w:szCs w:val="28"/>
        </w:rPr>
        <w:t xml:space="preserve"> посещались </w:t>
      </w:r>
      <w:proofErr w:type="gramStart"/>
      <w:r w:rsidR="00F97AB2">
        <w:rPr>
          <w:rFonts w:ascii="Times New Roman" w:hAnsi="Times New Roman"/>
          <w:sz w:val="28"/>
          <w:szCs w:val="28"/>
        </w:rPr>
        <w:t>жителями  поселения</w:t>
      </w:r>
      <w:proofErr w:type="gramEnd"/>
      <w:r w:rsidR="00F97AB2">
        <w:rPr>
          <w:rFonts w:ascii="Times New Roman" w:hAnsi="Times New Roman"/>
          <w:sz w:val="28"/>
          <w:szCs w:val="28"/>
        </w:rPr>
        <w:t>. В 2022году Дом культуры отметил 60-летний юбилей, а ансамбль «</w:t>
      </w:r>
      <w:proofErr w:type="spellStart"/>
      <w:r w:rsidR="00F97AB2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F97AB2">
        <w:rPr>
          <w:rFonts w:ascii="Times New Roman" w:hAnsi="Times New Roman"/>
          <w:sz w:val="28"/>
          <w:szCs w:val="28"/>
        </w:rPr>
        <w:t>» свой 30- летний юбилей. Были проведены праздничные мероприятия.</w:t>
      </w:r>
    </w:p>
    <w:p w:rsidR="000732FD" w:rsidRDefault="000732FD" w:rsidP="005566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73B" w:rsidRDefault="00736E8D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пожарной безопасности поселения проведено 8 рейдов совместно с </w:t>
      </w:r>
      <w:r w:rsidR="00991E01">
        <w:rPr>
          <w:rFonts w:ascii="Times New Roman" w:hAnsi="Times New Roman"/>
          <w:sz w:val="28"/>
          <w:szCs w:val="28"/>
        </w:rPr>
        <w:t xml:space="preserve">работниками ОП ПЧ-16, розданы листовки, проведены беседы. </w:t>
      </w:r>
    </w:p>
    <w:p w:rsidR="00991E01" w:rsidRDefault="00991E01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и сентябре 2022года проведена опашка </w:t>
      </w:r>
      <w:proofErr w:type="spellStart"/>
      <w:r>
        <w:rPr>
          <w:rFonts w:ascii="Times New Roman" w:hAnsi="Times New Roman"/>
          <w:sz w:val="28"/>
          <w:szCs w:val="28"/>
        </w:rPr>
        <w:t>протипопожарного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разрыва</w:t>
      </w:r>
      <w:r w:rsidR="00AE4C0C">
        <w:rPr>
          <w:rFonts w:ascii="Times New Roman" w:hAnsi="Times New Roman"/>
          <w:sz w:val="28"/>
          <w:szCs w:val="28"/>
        </w:rPr>
        <w:t xml:space="preserve"> вокруг поселения.</w:t>
      </w:r>
    </w:p>
    <w:p w:rsidR="00AE4C0C" w:rsidRDefault="00AE4C0C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89C" w:rsidRDefault="008C3419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</w:t>
      </w:r>
      <w:r w:rsidR="004D1496">
        <w:rPr>
          <w:rFonts w:ascii="Times New Roman" w:hAnsi="Times New Roman"/>
          <w:sz w:val="28"/>
          <w:szCs w:val="28"/>
        </w:rPr>
        <w:t xml:space="preserve"> 2022года</w:t>
      </w:r>
      <w:r w:rsidR="00EF289C">
        <w:rPr>
          <w:rFonts w:ascii="Times New Roman" w:hAnsi="Times New Roman"/>
          <w:sz w:val="28"/>
          <w:szCs w:val="28"/>
        </w:rPr>
        <w:t xml:space="preserve"> во в</w:t>
      </w:r>
      <w:r w:rsidR="005001D5">
        <w:rPr>
          <w:rFonts w:ascii="Times New Roman" w:hAnsi="Times New Roman"/>
          <w:sz w:val="28"/>
          <w:szCs w:val="28"/>
        </w:rPr>
        <w:t>се праздничные и выходные дни в вечернее время</w:t>
      </w:r>
      <w:r w:rsidR="00EF289C">
        <w:rPr>
          <w:rFonts w:ascii="Times New Roman" w:hAnsi="Times New Roman"/>
          <w:sz w:val="28"/>
          <w:szCs w:val="28"/>
        </w:rPr>
        <w:t xml:space="preserve"> выходили</w:t>
      </w:r>
      <w:r w:rsidR="005001D5">
        <w:rPr>
          <w:rFonts w:ascii="Times New Roman" w:hAnsi="Times New Roman"/>
          <w:sz w:val="28"/>
          <w:szCs w:val="28"/>
        </w:rPr>
        <w:t xml:space="preserve"> на дежурство работники </w:t>
      </w:r>
      <w:r w:rsidR="00915F13">
        <w:rPr>
          <w:rFonts w:ascii="Times New Roman" w:hAnsi="Times New Roman"/>
          <w:sz w:val="28"/>
          <w:szCs w:val="28"/>
        </w:rPr>
        <w:t>администрации, учителя, родительский комитет. За время дежурств нарушений выявлено не было.</w:t>
      </w:r>
    </w:p>
    <w:p w:rsidR="007F573B" w:rsidRDefault="007F573B" w:rsidP="007F57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573B" w:rsidRDefault="007F573B" w:rsidP="007F573B"/>
    <w:p w:rsidR="00636178" w:rsidRDefault="00C248BE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7E9D"/>
    <w:multiLevelType w:val="hybridMultilevel"/>
    <w:tmpl w:val="2F56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64"/>
    <w:rsid w:val="000732FD"/>
    <w:rsid w:val="000C6DB2"/>
    <w:rsid w:val="000E689D"/>
    <w:rsid w:val="002325BE"/>
    <w:rsid w:val="00281E86"/>
    <w:rsid w:val="002A0E3F"/>
    <w:rsid w:val="003B64BD"/>
    <w:rsid w:val="00470217"/>
    <w:rsid w:val="004D1496"/>
    <w:rsid w:val="004E150F"/>
    <w:rsid w:val="004E4652"/>
    <w:rsid w:val="004F756E"/>
    <w:rsid w:val="005001D5"/>
    <w:rsid w:val="00500857"/>
    <w:rsid w:val="0055667A"/>
    <w:rsid w:val="00597038"/>
    <w:rsid w:val="0070686A"/>
    <w:rsid w:val="00707E37"/>
    <w:rsid w:val="00736E8D"/>
    <w:rsid w:val="007633B0"/>
    <w:rsid w:val="00764CAC"/>
    <w:rsid w:val="007754F2"/>
    <w:rsid w:val="007D6960"/>
    <w:rsid w:val="007F573B"/>
    <w:rsid w:val="007F7D3D"/>
    <w:rsid w:val="00863332"/>
    <w:rsid w:val="008C3419"/>
    <w:rsid w:val="008E6F07"/>
    <w:rsid w:val="00915F13"/>
    <w:rsid w:val="00991E01"/>
    <w:rsid w:val="009A32CD"/>
    <w:rsid w:val="00AD0061"/>
    <w:rsid w:val="00AE4C0C"/>
    <w:rsid w:val="00B976C3"/>
    <w:rsid w:val="00BC1EFE"/>
    <w:rsid w:val="00C248BE"/>
    <w:rsid w:val="00CA1564"/>
    <w:rsid w:val="00CB766B"/>
    <w:rsid w:val="00D21318"/>
    <w:rsid w:val="00D912CF"/>
    <w:rsid w:val="00ED1048"/>
    <w:rsid w:val="00EE17D9"/>
    <w:rsid w:val="00EF289C"/>
    <w:rsid w:val="00F04CBB"/>
    <w:rsid w:val="00F372F0"/>
    <w:rsid w:val="00F9334C"/>
    <w:rsid w:val="00F97AB2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F8FF"/>
  <w15:chartTrackingRefBased/>
  <w15:docId w15:val="{8F5A733C-DF9C-461D-9E45-DDF43958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3B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73B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2022-10-27T06:53:00Z</dcterms:created>
  <dcterms:modified xsi:type="dcterms:W3CDTF">2023-01-11T04:34:00Z</dcterms:modified>
</cp:coreProperties>
</file>