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B30615" w:rsidTr="003F462D">
        <w:tc>
          <w:tcPr>
            <w:tcW w:w="4039" w:type="dxa"/>
          </w:tcPr>
          <w:p w:rsidR="00B30615" w:rsidRDefault="00B30615" w:rsidP="003F462D">
            <w:pPr>
              <w:spacing w:line="276" w:lineRule="auto"/>
              <w:rPr>
                <w:b/>
                <w:lang w:eastAsia="en-US"/>
              </w:rPr>
            </w:pPr>
          </w:p>
          <w:p w:rsidR="00B30615" w:rsidRDefault="00B30615" w:rsidP="003F462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B30615" w:rsidRDefault="00B30615" w:rsidP="003F462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B30615" w:rsidRDefault="00B30615" w:rsidP="003F46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B30615" w:rsidRDefault="00B30615" w:rsidP="003F46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B30615" w:rsidRDefault="00B30615" w:rsidP="003F462D">
            <w:pPr>
              <w:spacing w:line="276" w:lineRule="auto"/>
              <w:rPr>
                <w:lang w:eastAsia="en-US"/>
              </w:rPr>
            </w:pPr>
          </w:p>
          <w:p w:rsidR="00B30615" w:rsidRDefault="00B30615" w:rsidP="003F462D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B30615" w:rsidRDefault="00B30615" w:rsidP="003F462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60944352" r:id="rId6"/>
              </w:object>
            </w:r>
          </w:p>
        </w:tc>
        <w:tc>
          <w:tcPr>
            <w:tcW w:w="4265" w:type="dxa"/>
          </w:tcPr>
          <w:p w:rsidR="00B30615" w:rsidRDefault="00B30615" w:rsidP="003F462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B30615" w:rsidRDefault="00B30615" w:rsidP="003F462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B30615" w:rsidRDefault="00B30615" w:rsidP="003F462D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B30615" w:rsidRDefault="00B30615" w:rsidP="003F462D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B30615" w:rsidRDefault="00B30615" w:rsidP="003F462D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B30615" w:rsidRDefault="00B30615" w:rsidP="003F462D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B30615" w:rsidRDefault="00B30615" w:rsidP="003F462D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B30615" w:rsidTr="003F462D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0615" w:rsidRDefault="00B30615" w:rsidP="003F462D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0615" w:rsidRDefault="00B30615" w:rsidP="003F462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0615" w:rsidRPr="00B30615" w:rsidRDefault="00B30615" w:rsidP="003F462D">
            <w:pPr>
              <w:spacing w:line="276" w:lineRule="auto"/>
              <w:jc w:val="right"/>
              <w:rPr>
                <w:rFonts w:asciiTheme="minorHAnsi" w:hAnsiTheme="minorHAnsi"/>
                <w:lang w:eastAsia="en-US"/>
              </w:rPr>
            </w:pPr>
          </w:p>
        </w:tc>
      </w:tr>
      <w:tr w:rsidR="00B30615" w:rsidTr="003F462D">
        <w:tc>
          <w:tcPr>
            <w:tcW w:w="4039" w:type="dxa"/>
          </w:tcPr>
          <w:p w:rsidR="00B30615" w:rsidRDefault="00B30615" w:rsidP="003F462D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B30615" w:rsidRDefault="00B30615" w:rsidP="003F462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B30615" w:rsidRDefault="00B30615" w:rsidP="003F462D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B30615" w:rsidTr="003F462D">
        <w:tc>
          <w:tcPr>
            <w:tcW w:w="4039" w:type="dxa"/>
            <w:hideMark/>
          </w:tcPr>
          <w:p w:rsidR="00B30615" w:rsidRDefault="00B30615" w:rsidP="003F462D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C7022C">
              <w:rPr>
                <w:lang w:eastAsia="en-US"/>
              </w:rPr>
              <w:t>37</w:t>
            </w:r>
          </w:p>
        </w:tc>
        <w:tc>
          <w:tcPr>
            <w:tcW w:w="1623" w:type="dxa"/>
          </w:tcPr>
          <w:p w:rsidR="00B30615" w:rsidRDefault="00B30615" w:rsidP="003F462D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B30615" w:rsidRDefault="00B30615" w:rsidP="003F46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</w:t>
            </w:r>
            <w:r w:rsidR="00C7022C">
              <w:rPr>
                <w:u w:val="single"/>
                <w:lang w:eastAsia="en-US"/>
              </w:rPr>
              <w:t>08</w:t>
            </w:r>
            <w:r>
              <w:rPr>
                <w:u w:val="single"/>
                <w:lang w:eastAsia="en-US"/>
              </w:rPr>
              <w:t xml:space="preserve">  </w:t>
            </w:r>
            <w:r>
              <w:rPr>
                <w:rFonts w:ascii="Academy" w:hAnsi="Academy"/>
                <w:lang w:eastAsia="en-US"/>
              </w:rPr>
              <w:t>»</w:t>
            </w:r>
            <w:r w:rsidR="00C7022C" w:rsidRPr="00C7022C">
              <w:rPr>
                <w:lang w:eastAsia="en-US"/>
              </w:rPr>
              <w:t xml:space="preserve">ноября </w:t>
            </w:r>
            <w:r w:rsidR="00C7022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2023 г.</w:t>
            </w:r>
          </w:p>
        </w:tc>
      </w:tr>
    </w:tbl>
    <w:p w:rsidR="00B30615" w:rsidRDefault="00B30615" w:rsidP="00B3061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B30615" w:rsidRDefault="00B30615" w:rsidP="00B30615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B30615" w:rsidRPr="00107E5B" w:rsidRDefault="00B30615" w:rsidP="00B3061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30615" w:rsidRPr="00107E5B" w:rsidRDefault="00B30615" w:rsidP="00B30615">
      <w:pPr>
        <w:jc w:val="center"/>
        <w:rPr>
          <w:b/>
          <w:sz w:val="28"/>
          <w:szCs w:val="28"/>
        </w:rPr>
      </w:pPr>
      <w:proofErr w:type="gramStart"/>
      <w:r w:rsidRPr="00107E5B">
        <w:rPr>
          <w:b/>
          <w:sz w:val="28"/>
          <w:szCs w:val="28"/>
        </w:rPr>
        <w:t>Об  утверждении</w:t>
      </w:r>
      <w:proofErr w:type="gramEnd"/>
      <w:r w:rsidRPr="00107E5B">
        <w:rPr>
          <w:b/>
          <w:sz w:val="28"/>
          <w:szCs w:val="28"/>
        </w:rPr>
        <w:t xml:space="preserve"> муниципальной программы</w:t>
      </w:r>
    </w:p>
    <w:p w:rsidR="00B30615" w:rsidRPr="00B962B9" w:rsidRDefault="00B30615" w:rsidP="00B3061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</w:pP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«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П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оддержк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а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и развити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е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</w:t>
      </w:r>
      <w:proofErr w:type="gramStart"/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деятельности 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д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обровольной</w:t>
      </w:r>
      <w:proofErr w:type="gramEnd"/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народной  дружины</w:t>
      </w:r>
      <w:r w:rsidRPr="00107E5B">
        <w:rPr>
          <w:rFonts w:ascii="Times New Roman" w:hAnsi="Times New Roman" w:cs="Times New Roman"/>
          <w:b w:val="0"/>
          <w:bCs w:val="0"/>
          <w:color w:val="595651"/>
          <w:sz w:val="28"/>
          <w:szCs w:val="28"/>
          <w:shd w:val="clear" w:color="auto" w:fill="FEFEFA"/>
        </w:rPr>
        <w:t xml:space="preserve"> </w:t>
      </w:r>
      <w:r w:rsidR="008D09AF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«</w:t>
      </w:r>
      <w:proofErr w:type="spellStart"/>
      <w:r w:rsidR="008D09AF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Ырбанская</w:t>
      </w:r>
      <w:proofErr w:type="spellEnd"/>
      <w:r w:rsidR="008D09AF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» сумона Ырбан Тоджинского кожууна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</w:t>
      </w:r>
      <w:r w:rsidRPr="00107E5B">
        <w:rPr>
          <w:rFonts w:ascii="Times New Roman" w:hAnsi="Times New Roman" w:cs="Times New Roman"/>
          <w:sz w:val="28"/>
          <w:szCs w:val="28"/>
        </w:rPr>
        <w:t xml:space="preserve"> на  20</w:t>
      </w:r>
      <w:r w:rsidR="00616FB3">
        <w:rPr>
          <w:rFonts w:ascii="Times New Roman" w:hAnsi="Times New Roman" w:cs="Times New Roman"/>
          <w:sz w:val="28"/>
          <w:szCs w:val="28"/>
        </w:rPr>
        <w:t>24-2026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D38EF">
        <w:rPr>
          <w:rFonts w:ascii="Times New Roman" w:hAnsi="Times New Roman" w:cs="Times New Roman"/>
          <w:sz w:val="28"/>
          <w:szCs w:val="28"/>
        </w:rPr>
        <w:t>ы</w:t>
      </w:r>
      <w:r w:rsidRPr="00107E5B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B30615" w:rsidRPr="00107E5B" w:rsidRDefault="00B30615" w:rsidP="00B30615">
      <w:pPr>
        <w:jc w:val="center"/>
        <w:rPr>
          <w:b/>
          <w:sz w:val="28"/>
          <w:szCs w:val="28"/>
        </w:rPr>
      </w:pPr>
    </w:p>
    <w:p w:rsidR="00B30615" w:rsidRPr="00107E5B" w:rsidRDefault="00B30615" w:rsidP="00B30615">
      <w:pPr>
        <w:jc w:val="center"/>
        <w:rPr>
          <w:b/>
          <w:sz w:val="28"/>
          <w:szCs w:val="28"/>
        </w:rPr>
      </w:pPr>
    </w:p>
    <w:p w:rsidR="00B30615" w:rsidRPr="00107E5B" w:rsidRDefault="00B30615" w:rsidP="00C87DF6">
      <w:pPr>
        <w:jc w:val="both"/>
        <w:rPr>
          <w:sz w:val="28"/>
          <w:szCs w:val="28"/>
        </w:rPr>
      </w:pPr>
      <w:r w:rsidRPr="00107E5B">
        <w:rPr>
          <w:sz w:val="28"/>
          <w:szCs w:val="28"/>
        </w:rPr>
        <w:t xml:space="preserve">      Руководствуясь ст. 14 Федерального Закона Российской Федерации № 131-ФЗ</w:t>
      </w:r>
      <w:r>
        <w:rPr>
          <w:sz w:val="28"/>
          <w:szCs w:val="28"/>
        </w:rPr>
        <w:t xml:space="preserve"> </w:t>
      </w:r>
      <w:r w:rsidRPr="00107E5B">
        <w:rPr>
          <w:sz w:val="28"/>
          <w:szCs w:val="28"/>
        </w:rPr>
        <w:t>«Об общих принципах организации местного самоуправления в Российской           Федерации», Федеральным законом от 02.04.2014 N 44-ФЗ "Об участии граждан в охране общественного порядка</w:t>
      </w:r>
      <w:r w:rsidR="00AD38EF">
        <w:rPr>
          <w:sz w:val="28"/>
          <w:szCs w:val="28"/>
        </w:rPr>
        <w:t xml:space="preserve">», </w:t>
      </w:r>
      <w:r w:rsidRPr="00107E5B">
        <w:rPr>
          <w:sz w:val="28"/>
          <w:szCs w:val="28"/>
        </w:rPr>
        <w:t xml:space="preserve">руководствуясь </w:t>
      </w:r>
      <w:r w:rsidR="00AD38EF">
        <w:rPr>
          <w:spacing w:val="1"/>
          <w:sz w:val="28"/>
          <w:szCs w:val="28"/>
        </w:rPr>
        <w:t>Уставом</w:t>
      </w:r>
      <w:r w:rsidRPr="00107E5B">
        <w:rPr>
          <w:spacing w:val="1"/>
          <w:sz w:val="28"/>
          <w:szCs w:val="28"/>
        </w:rPr>
        <w:t xml:space="preserve">, </w:t>
      </w:r>
      <w:r w:rsidR="00F32878">
        <w:rPr>
          <w:spacing w:val="1"/>
          <w:sz w:val="28"/>
          <w:szCs w:val="28"/>
        </w:rPr>
        <w:t>постановлением администрации №24 от 23.11.2022г. «</w:t>
      </w:r>
      <w:r w:rsidR="00F32878" w:rsidRPr="007538D5">
        <w:rPr>
          <w:sz w:val="28"/>
          <w:szCs w:val="28"/>
        </w:rPr>
        <w:t>О создании добровольной народной дружины по охране общественного порядка на территории сельского поселения с. Ырбан</w:t>
      </w:r>
      <w:r w:rsidR="006E4724">
        <w:rPr>
          <w:sz w:val="28"/>
          <w:szCs w:val="28"/>
        </w:rPr>
        <w:t xml:space="preserve">», Администрация </w:t>
      </w:r>
      <w:r w:rsidRPr="00107E5B">
        <w:rPr>
          <w:sz w:val="28"/>
          <w:szCs w:val="28"/>
        </w:rPr>
        <w:t>ПОСТАНОВЛЯЕТ:</w:t>
      </w:r>
    </w:p>
    <w:p w:rsidR="00B30615" w:rsidRPr="0027618D" w:rsidRDefault="00B30615" w:rsidP="0027618D">
      <w:pPr>
        <w:jc w:val="both"/>
        <w:rPr>
          <w:sz w:val="28"/>
          <w:szCs w:val="28"/>
        </w:rPr>
      </w:pPr>
      <w:r w:rsidRPr="00BF6D32">
        <w:rPr>
          <w:sz w:val="28"/>
          <w:szCs w:val="28"/>
        </w:rPr>
        <w:t xml:space="preserve"> </w:t>
      </w:r>
    </w:p>
    <w:p w:rsidR="00D479A5" w:rsidRPr="0027618D" w:rsidRDefault="00D479A5" w:rsidP="0027618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</w:pPr>
      <w:r w:rsidRPr="0027618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30615" w:rsidRPr="0027618D">
        <w:rPr>
          <w:rFonts w:ascii="Times New Roman" w:hAnsi="Times New Roman" w:cs="Times New Roman"/>
          <w:b w:val="0"/>
          <w:sz w:val="28"/>
          <w:szCs w:val="28"/>
        </w:rPr>
        <w:t xml:space="preserve">Утвердить муниципальную программу </w:t>
      </w:r>
      <w:r w:rsidR="00B30615" w:rsidRPr="0027618D">
        <w:rPr>
          <w:rFonts w:ascii="Times New Roman" w:hAnsi="Times New Roman" w:cs="Times New Roman"/>
          <w:b w:val="0"/>
          <w:sz w:val="28"/>
          <w:szCs w:val="28"/>
          <w:shd w:val="clear" w:color="auto" w:fill="FEFEFA"/>
        </w:rPr>
        <w:t>«</w:t>
      </w:r>
      <w:r w:rsidRPr="0027618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  <w:t xml:space="preserve">«Поддержка и развитие </w:t>
      </w:r>
      <w:proofErr w:type="gramStart"/>
      <w:r w:rsidRPr="0027618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  <w:t>деятельности  добровольной</w:t>
      </w:r>
      <w:proofErr w:type="gramEnd"/>
      <w:r w:rsidRPr="0027618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  <w:t xml:space="preserve"> народной  дружины</w:t>
      </w:r>
      <w:r w:rsidRPr="0027618D">
        <w:rPr>
          <w:rFonts w:ascii="Times New Roman" w:hAnsi="Times New Roman" w:cs="Times New Roman"/>
          <w:b w:val="0"/>
          <w:bCs w:val="0"/>
          <w:color w:val="595651"/>
          <w:sz w:val="28"/>
          <w:szCs w:val="28"/>
          <w:shd w:val="clear" w:color="auto" w:fill="FEFEFA"/>
        </w:rPr>
        <w:t xml:space="preserve"> </w:t>
      </w:r>
      <w:r w:rsidRPr="0027618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  <w:t xml:space="preserve"> «</w:t>
      </w:r>
      <w:proofErr w:type="spellStart"/>
      <w:r w:rsidRPr="0027618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  <w:t>Ырбанская</w:t>
      </w:r>
      <w:proofErr w:type="spellEnd"/>
      <w:r w:rsidRPr="0027618D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EFEFA"/>
        </w:rPr>
        <w:t xml:space="preserve">» сумона Ырбан Тоджинского кожууна </w:t>
      </w:r>
      <w:r w:rsidRPr="0027618D">
        <w:rPr>
          <w:rFonts w:ascii="Times New Roman" w:hAnsi="Times New Roman" w:cs="Times New Roman"/>
          <w:b w:val="0"/>
          <w:sz w:val="28"/>
          <w:szCs w:val="28"/>
        </w:rPr>
        <w:t xml:space="preserve"> на  20</w:t>
      </w:r>
      <w:r w:rsidR="00616FB3">
        <w:rPr>
          <w:rFonts w:ascii="Times New Roman" w:hAnsi="Times New Roman" w:cs="Times New Roman"/>
          <w:b w:val="0"/>
          <w:sz w:val="28"/>
          <w:szCs w:val="28"/>
        </w:rPr>
        <w:t>24-2026</w:t>
      </w:r>
      <w:r w:rsidRPr="0027618D">
        <w:rPr>
          <w:rFonts w:ascii="Times New Roman" w:hAnsi="Times New Roman" w:cs="Times New Roman"/>
          <w:b w:val="0"/>
          <w:sz w:val="28"/>
          <w:szCs w:val="28"/>
        </w:rPr>
        <w:t xml:space="preserve"> годы »</w:t>
      </w:r>
    </w:p>
    <w:p w:rsidR="00B30615" w:rsidRPr="0027618D" w:rsidRDefault="00B30615" w:rsidP="0027618D">
      <w:pPr>
        <w:jc w:val="both"/>
        <w:rPr>
          <w:sz w:val="28"/>
          <w:szCs w:val="28"/>
        </w:rPr>
      </w:pPr>
      <w:r w:rsidRPr="0027618D">
        <w:rPr>
          <w:sz w:val="28"/>
          <w:szCs w:val="28"/>
        </w:rPr>
        <w:t xml:space="preserve">2. Установить, что в ходе реализации муниципальной программы                    мероприятия и </w:t>
      </w:r>
      <w:proofErr w:type="gramStart"/>
      <w:r w:rsidRPr="0027618D">
        <w:rPr>
          <w:sz w:val="28"/>
          <w:szCs w:val="28"/>
        </w:rPr>
        <w:t>объемы  их</w:t>
      </w:r>
      <w:proofErr w:type="gramEnd"/>
      <w:r w:rsidRPr="0027618D">
        <w:rPr>
          <w:sz w:val="28"/>
          <w:szCs w:val="28"/>
        </w:rPr>
        <w:t xml:space="preserve"> финансирования подлежат  корректировке с учетом возможностей средств бюджета муниципал</w:t>
      </w:r>
      <w:r w:rsidR="0027618D" w:rsidRPr="0027618D">
        <w:rPr>
          <w:sz w:val="28"/>
          <w:szCs w:val="28"/>
        </w:rPr>
        <w:t>ьного образования СПС Ырбан.</w:t>
      </w:r>
      <w:r w:rsidRPr="0027618D">
        <w:rPr>
          <w:sz w:val="28"/>
          <w:szCs w:val="28"/>
        </w:rPr>
        <w:t>.</w:t>
      </w:r>
    </w:p>
    <w:p w:rsidR="00B30615" w:rsidRPr="0027618D" w:rsidRDefault="0027618D" w:rsidP="00C87DF6">
      <w:pPr>
        <w:jc w:val="both"/>
        <w:rPr>
          <w:rStyle w:val="FontStyle11"/>
          <w:sz w:val="28"/>
          <w:szCs w:val="28"/>
        </w:rPr>
      </w:pPr>
      <w:r w:rsidRPr="0027618D">
        <w:rPr>
          <w:sz w:val="28"/>
          <w:szCs w:val="28"/>
        </w:rPr>
        <w:t>3</w:t>
      </w:r>
      <w:r w:rsidR="00B30615" w:rsidRPr="0027618D">
        <w:rPr>
          <w:sz w:val="28"/>
          <w:szCs w:val="28"/>
        </w:rPr>
        <w:t xml:space="preserve">. </w:t>
      </w:r>
      <w:r w:rsidR="00B30615" w:rsidRPr="0027618D">
        <w:rPr>
          <w:color w:val="000000"/>
          <w:sz w:val="28"/>
          <w:szCs w:val="28"/>
        </w:rPr>
        <w:t>Разместить настоящее постановление в сети Интернет на   офици</w:t>
      </w:r>
      <w:r w:rsidRPr="0027618D">
        <w:rPr>
          <w:color w:val="000000"/>
          <w:sz w:val="28"/>
          <w:szCs w:val="28"/>
        </w:rPr>
        <w:t xml:space="preserve">альном   сайте   </w:t>
      </w:r>
      <w:proofErr w:type="gramStart"/>
      <w:r w:rsidRPr="0027618D">
        <w:rPr>
          <w:color w:val="000000"/>
          <w:sz w:val="28"/>
          <w:szCs w:val="28"/>
        </w:rPr>
        <w:t>Администрации .</w:t>
      </w:r>
      <w:proofErr w:type="gramEnd"/>
    </w:p>
    <w:p w:rsidR="00B30615" w:rsidRDefault="00B30615" w:rsidP="00B30615">
      <w:pPr>
        <w:rPr>
          <w:sz w:val="28"/>
          <w:szCs w:val="28"/>
        </w:rPr>
      </w:pPr>
    </w:p>
    <w:p w:rsidR="00B30615" w:rsidRDefault="00616FB3" w:rsidP="00B3061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0615">
        <w:rPr>
          <w:sz w:val="28"/>
          <w:szCs w:val="28"/>
        </w:rPr>
        <w:t xml:space="preserve"> администрации</w:t>
      </w:r>
    </w:p>
    <w:p w:rsidR="00B30615" w:rsidRDefault="00B30615" w:rsidP="00B30615">
      <w:pPr>
        <w:rPr>
          <w:sz w:val="28"/>
          <w:szCs w:val="28"/>
        </w:rPr>
      </w:pPr>
      <w:r>
        <w:rPr>
          <w:sz w:val="28"/>
          <w:szCs w:val="28"/>
        </w:rPr>
        <w:t xml:space="preserve">С. Ырбан                                           </w:t>
      </w:r>
      <w:r w:rsidR="00616FB3">
        <w:rPr>
          <w:sz w:val="28"/>
          <w:szCs w:val="28"/>
        </w:rPr>
        <w:t xml:space="preserve">                            И. Н. Радионов</w:t>
      </w: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tbl>
      <w:tblPr>
        <w:tblpPr w:leftFromText="180" w:rightFromText="180" w:horzAnchor="margin" w:tblpXSpec="center" w:tblpY="-330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87DF6" w:rsidRPr="00EA6A02" w:rsidTr="00C87DF6">
        <w:trPr>
          <w:trHeight w:val="1452"/>
        </w:trPr>
        <w:tc>
          <w:tcPr>
            <w:tcW w:w="10173" w:type="dxa"/>
          </w:tcPr>
          <w:p w:rsidR="00C87DF6" w:rsidRDefault="00C87DF6" w:rsidP="00C87DF6">
            <w:pPr>
              <w:jc w:val="right"/>
            </w:pPr>
          </w:p>
          <w:p w:rsidR="00C87DF6" w:rsidRDefault="00C87DF6" w:rsidP="00C87DF6">
            <w:pPr>
              <w:jc w:val="right"/>
            </w:pPr>
          </w:p>
          <w:p w:rsidR="00C87DF6" w:rsidRPr="00EA6A02" w:rsidRDefault="00C87DF6" w:rsidP="00C87DF6">
            <w:pPr>
              <w:jc w:val="right"/>
            </w:pPr>
            <w:r>
              <w:t>П</w:t>
            </w:r>
            <w:r w:rsidRPr="00EA6A02">
              <w:t>риложение № 1</w:t>
            </w:r>
          </w:p>
          <w:p w:rsidR="00C87DF6" w:rsidRDefault="00C87DF6" w:rsidP="00C87DF6">
            <w:pPr>
              <w:pStyle w:val="a5"/>
              <w:spacing w:after="0"/>
              <w:ind w:left="0"/>
              <w:jc w:val="right"/>
            </w:pPr>
            <w:proofErr w:type="gramStart"/>
            <w:r w:rsidRPr="00EA6A02">
              <w:t>к  постановлению</w:t>
            </w:r>
            <w:proofErr w:type="gramEnd"/>
            <w:r w:rsidRPr="00EA6A02">
              <w:t xml:space="preserve"> администрации </w:t>
            </w:r>
          </w:p>
          <w:p w:rsidR="00C87DF6" w:rsidRPr="00EA6A02" w:rsidRDefault="00C87DF6" w:rsidP="00C87DF6">
            <w:pPr>
              <w:pStyle w:val="a5"/>
              <w:spacing w:after="0"/>
              <w:ind w:left="0"/>
              <w:jc w:val="right"/>
            </w:pPr>
          </w:p>
          <w:p w:rsidR="00C87DF6" w:rsidRPr="00EA6A02" w:rsidRDefault="00C7022C" w:rsidP="00C87DF6">
            <w:pPr>
              <w:jc w:val="right"/>
            </w:pPr>
            <w:r>
              <w:t>от 08.11.2023г.</w:t>
            </w:r>
            <w:r w:rsidR="00C87DF6" w:rsidRPr="00EA6A02">
              <w:t xml:space="preserve"> №</w:t>
            </w:r>
            <w:r>
              <w:t xml:space="preserve"> 37</w:t>
            </w:r>
            <w:r w:rsidR="00C87DF6" w:rsidRPr="00EA6A02">
              <w:t xml:space="preserve"> </w:t>
            </w:r>
          </w:p>
          <w:p w:rsidR="00C87DF6" w:rsidRPr="00EA6A02" w:rsidRDefault="00C87DF6" w:rsidP="00C87DF6">
            <w:pPr>
              <w:jc w:val="center"/>
              <w:rPr>
                <w:b/>
                <w:bCs/>
              </w:rPr>
            </w:pPr>
          </w:p>
        </w:tc>
      </w:tr>
    </w:tbl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7C70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87DF6" w:rsidRPr="00DB7C70" w:rsidRDefault="00C87DF6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DF6" w:rsidRDefault="00C87DF6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П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оддержк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а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и развити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е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</w:t>
      </w:r>
      <w:proofErr w:type="gramStart"/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деятельности 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д</w:t>
      </w:r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обровольной</w:t>
      </w:r>
      <w:proofErr w:type="gramEnd"/>
      <w:r w:rsidRPr="00107E5B"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народной  дружины</w:t>
      </w:r>
      <w:r w:rsidRPr="00107E5B">
        <w:rPr>
          <w:rFonts w:ascii="Times New Roman" w:hAnsi="Times New Roman" w:cs="Times New Roman"/>
          <w:b w:val="0"/>
          <w:bCs w:val="0"/>
          <w:color w:val="595651"/>
          <w:sz w:val="28"/>
          <w:szCs w:val="28"/>
          <w:shd w:val="clear" w:color="auto" w:fill="FEFEFA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 «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>Ырбанская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  <w:t xml:space="preserve">» сумона Ырбан Тоджинского кожууна </w:t>
      </w:r>
      <w:r w:rsidRPr="00107E5B">
        <w:rPr>
          <w:rFonts w:ascii="Times New Roman" w:hAnsi="Times New Roman" w:cs="Times New Roman"/>
          <w:sz w:val="28"/>
          <w:szCs w:val="28"/>
        </w:rPr>
        <w:t xml:space="preserve"> на  20</w:t>
      </w:r>
      <w:r w:rsidR="00616FB3">
        <w:rPr>
          <w:rFonts w:ascii="Times New Roman" w:hAnsi="Times New Roman" w:cs="Times New Roman"/>
          <w:sz w:val="28"/>
          <w:szCs w:val="28"/>
        </w:rPr>
        <w:t>24-2026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E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A8577B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E35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</w:t>
      </w:r>
    </w:p>
    <w:p w:rsidR="00E3596D" w:rsidRDefault="00D745C5" w:rsidP="00D745C5">
      <w:pPr>
        <w:jc w:val="center"/>
      </w:pPr>
      <w:bookmarkStart w:id="0" w:name="sub_18001"/>
      <w:r>
        <w:rPr>
          <w:sz w:val="28"/>
          <w:szCs w:val="28"/>
          <w:shd w:val="clear" w:color="auto" w:fill="FEFEFA"/>
        </w:rPr>
        <w:t>П</w:t>
      </w:r>
      <w:r w:rsidRPr="00107E5B">
        <w:rPr>
          <w:sz w:val="28"/>
          <w:szCs w:val="28"/>
          <w:shd w:val="clear" w:color="auto" w:fill="FEFEFA"/>
        </w:rPr>
        <w:t>оддержк</w:t>
      </w:r>
      <w:r>
        <w:rPr>
          <w:sz w:val="28"/>
          <w:szCs w:val="28"/>
          <w:shd w:val="clear" w:color="auto" w:fill="FEFEFA"/>
        </w:rPr>
        <w:t>а</w:t>
      </w:r>
      <w:r w:rsidRPr="00107E5B">
        <w:rPr>
          <w:sz w:val="28"/>
          <w:szCs w:val="28"/>
          <w:shd w:val="clear" w:color="auto" w:fill="FEFEFA"/>
        </w:rPr>
        <w:t xml:space="preserve"> и развити</w:t>
      </w:r>
      <w:r>
        <w:rPr>
          <w:sz w:val="28"/>
          <w:szCs w:val="28"/>
          <w:shd w:val="clear" w:color="auto" w:fill="FEFEFA"/>
        </w:rPr>
        <w:t>е</w:t>
      </w:r>
      <w:r w:rsidRPr="00107E5B">
        <w:rPr>
          <w:sz w:val="28"/>
          <w:szCs w:val="28"/>
          <w:shd w:val="clear" w:color="auto" w:fill="FEFEFA"/>
        </w:rPr>
        <w:t xml:space="preserve"> </w:t>
      </w:r>
      <w:proofErr w:type="gramStart"/>
      <w:r w:rsidRPr="00107E5B">
        <w:rPr>
          <w:sz w:val="28"/>
          <w:szCs w:val="28"/>
          <w:shd w:val="clear" w:color="auto" w:fill="FEFEFA"/>
        </w:rPr>
        <w:t xml:space="preserve">деятельности </w:t>
      </w:r>
      <w:r>
        <w:rPr>
          <w:sz w:val="28"/>
          <w:szCs w:val="28"/>
          <w:shd w:val="clear" w:color="auto" w:fill="FEFEFA"/>
        </w:rPr>
        <w:t xml:space="preserve"> д</w:t>
      </w:r>
      <w:r w:rsidRPr="00107E5B">
        <w:rPr>
          <w:sz w:val="28"/>
          <w:szCs w:val="28"/>
          <w:shd w:val="clear" w:color="auto" w:fill="FEFEFA"/>
        </w:rPr>
        <w:t>обровольной</w:t>
      </w:r>
      <w:proofErr w:type="gramEnd"/>
      <w:r w:rsidRPr="00107E5B">
        <w:rPr>
          <w:sz w:val="28"/>
          <w:szCs w:val="28"/>
          <w:shd w:val="clear" w:color="auto" w:fill="FEFEFA"/>
        </w:rPr>
        <w:t xml:space="preserve"> народной  дружины</w:t>
      </w:r>
      <w:r w:rsidRPr="00107E5B">
        <w:rPr>
          <w:color w:val="595651"/>
          <w:sz w:val="28"/>
          <w:szCs w:val="28"/>
          <w:shd w:val="clear" w:color="auto" w:fill="FEFEFA"/>
        </w:rPr>
        <w:t xml:space="preserve"> </w:t>
      </w:r>
      <w:r>
        <w:rPr>
          <w:bCs/>
          <w:sz w:val="28"/>
          <w:szCs w:val="28"/>
          <w:shd w:val="clear" w:color="auto" w:fill="FEFEFA"/>
        </w:rPr>
        <w:t xml:space="preserve"> «</w:t>
      </w:r>
      <w:proofErr w:type="spellStart"/>
      <w:r>
        <w:rPr>
          <w:bCs/>
          <w:sz w:val="28"/>
          <w:szCs w:val="28"/>
          <w:shd w:val="clear" w:color="auto" w:fill="FEFEFA"/>
        </w:rPr>
        <w:t>Ырбанская</w:t>
      </w:r>
      <w:proofErr w:type="spellEnd"/>
      <w:r>
        <w:rPr>
          <w:bCs/>
          <w:sz w:val="28"/>
          <w:szCs w:val="28"/>
          <w:shd w:val="clear" w:color="auto" w:fill="FEFEFA"/>
        </w:rPr>
        <w:t>» сумона Ырбан Тоджинского кожууна</w:t>
      </w:r>
      <w:r>
        <w:rPr>
          <w:sz w:val="28"/>
          <w:szCs w:val="28"/>
          <w:shd w:val="clear" w:color="auto" w:fill="FEFEFA"/>
        </w:rPr>
        <w:t xml:space="preserve"> </w:t>
      </w:r>
      <w:r w:rsidRPr="00107E5B">
        <w:rPr>
          <w:sz w:val="28"/>
          <w:szCs w:val="28"/>
        </w:rPr>
        <w:t xml:space="preserve"> на  20</w:t>
      </w:r>
      <w:r w:rsidR="00616FB3">
        <w:rPr>
          <w:sz w:val="28"/>
          <w:szCs w:val="28"/>
        </w:rPr>
        <w:t>24-2026</w:t>
      </w:r>
      <w:r>
        <w:rPr>
          <w:sz w:val="28"/>
          <w:szCs w:val="28"/>
        </w:rPr>
        <w:t xml:space="preserve"> годы</w:t>
      </w:r>
    </w:p>
    <w:p w:rsidR="00D745C5" w:rsidRDefault="00D745C5" w:rsidP="00E3596D">
      <w:pPr>
        <w:jc w:val="center"/>
      </w:pPr>
    </w:p>
    <w:p w:rsidR="00D745C5" w:rsidRPr="00BF6D32" w:rsidRDefault="00D745C5" w:rsidP="00E3596D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6520"/>
      </w:tblGrid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1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Наименование программы</w:t>
            </w:r>
          </w:p>
        </w:tc>
        <w:tc>
          <w:tcPr>
            <w:tcW w:w="6520" w:type="dxa"/>
          </w:tcPr>
          <w:p w:rsidR="00E3596D" w:rsidRPr="00BC6C35" w:rsidRDefault="00E3596D" w:rsidP="003F462D">
            <w:pPr>
              <w:jc w:val="both"/>
            </w:pPr>
            <w:r w:rsidRPr="00BC6C35">
              <w:t>Муниципальная программа</w:t>
            </w:r>
            <w:r w:rsidRPr="00BC6C35">
              <w:rPr>
                <w:b/>
              </w:rPr>
              <w:t xml:space="preserve"> </w:t>
            </w:r>
            <w:r w:rsidRPr="00BC6C35">
              <w:rPr>
                <w:shd w:val="clear" w:color="auto" w:fill="FEFEFA"/>
              </w:rPr>
              <w:t>«</w:t>
            </w:r>
            <w:r w:rsidR="00657DDF" w:rsidRPr="00BC6C35">
              <w:rPr>
                <w:shd w:val="clear" w:color="auto" w:fill="FEFEFA"/>
              </w:rPr>
              <w:t xml:space="preserve">Поддержка и развитие </w:t>
            </w:r>
            <w:proofErr w:type="gramStart"/>
            <w:r w:rsidR="00657DDF" w:rsidRPr="00BC6C35">
              <w:rPr>
                <w:shd w:val="clear" w:color="auto" w:fill="FEFEFA"/>
              </w:rPr>
              <w:t>деятельности  добровольной</w:t>
            </w:r>
            <w:proofErr w:type="gramEnd"/>
            <w:r w:rsidR="00657DDF" w:rsidRPr="00BC6C35">
              <w:rPr>
                <w:shd w:val="clear" w:color="auto" w:fill="FEFEFA"/>
              </w:rPr>
              <w:t xml:space="preserve"> народной  дружины</w:t>
            </w:r>
            <w:r w:rsidR="00657DDF" w:rsidRPr="00BC6C35">
              <w:rPr>
                <w:color w:val="595651"/>
                <w:shd w:val="clear" w:color="auto" w:fill="FEFEFA"/>
              </w:rPr>
              <w:t xml:space="preserve"> </w:t>
            </w:r>
            <w:r w:rsidR="00657DDF" w:rsidRPr="00BC6C35">
              <w:rPr>
                <w:bCs/>
                <w:shd w:val="clear" w:color="auto" w:fill="FEFEFA"/>
              </w:rPr>
              <w:t xml:space="preserve"> «</w:t>
            </w:r>
            <w:proofErr w:type="spellStart"/>
            <w:r w:rsidR="00657DDF" w:rsidRPr="00BC6C35">
              <w:rPr>
                <w:bCs/>
                <w:shd w:val="clear" w:color="auto" w:fill="FEFEFA"/>
              </w:rPr>
              <w:t>Ырбанская</w:t>
            </w:r>
            <w:proofErr w:type="spellEnd"/>
            <w:r w:rsidR="00657DDF" w:rsidRPr="00BC6C35">
              <w:rPr>
                <w:bCs/>
                <w:shd w:val="clear" w:color="auto" w:fill="FEFEFA"/>
              </w:rPr>
              <w:t>» сумона Ырбан Тоджинского кожууна</w:t>
            </w:r>
            <w:r w:rsidR="00657DDF" w:rsidRPr="00BC6C35">
              <w:rPr>
                <w:shd w:val="clear" w:color="auto" w:fill="FEFEFA"/>
              </w:rPr>
              <w:t xml:space="preserve"> </w:t>
            </w:r>
            <w:r w:rsidR="00657DDF" w:rsidRPr="00BC6C35">
              <w:t xml:space="preserve"> на  20</w:t>
            </w:r>
            <w:r w:rsidR="00BC6C35" w:rsidRPr="00BC6C35">
              <w:t>24-202</w:t>
            </w:r>
            <w:r w:rsidR="00616FB3">
              <w:t>6</w:t>
            </w:r>
            <w:r w:rsidR="00657DDF" w:rsidRPr="00BC6C35">
              <w:t xml:space="preserve"> годы</w:t>
            </w:r>
          </w:p>
          <w:p w:rsidR="00E3596D" w:rsidRPr="00BB2718" w:rsidRDefault="00E3596D" w:rsidP="003F462D">
            <w:pPr>
              <w:jc w:val="both"/>
            </w:pPr>
            <w:r w:rsidRPr="00BC6C35">
              <w:t xml:space="preserve"> (далее</w:t>
            </w:r>
            <w:r w:rsidRPr="00BB2718">
              <w:t xml:space="preserve"> Программа)</w:t>
            </w:r>
          </w:p>
        </w:tc>
      </w:tr>
      <w:tr w:rsidR="00E3596D" w:rsidRPr="00BB2718" w:rsidTr="003F462D">
        <w:trPr>
          <w:trHeight w:val="307"/>
        </w:trPr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2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Заказчик программы</w:t>
            </w:r>
          </w:p>
        </w:tc>
        <w:tc>
          <w:tcPr>
            <w:tcW w:w="6520" w:type="dxa"/>
            <w:hideMark/>
          </w:tcPr>
          <w:p w:rsidR="00E3596D" w:rsidRPr="00BB2718" w:rsidRDefault="00657DDF" w:rsidP="003F462D">
            <w:pPr>
              <w:jc w:val="both"/>
            </w:pPr>
            <w:proofErr w:type="spellStart"/>
            <w:r>
              <w:t>Администраци</w:t>
            </w:r>
            <w:proofErr w:type="spellEnd"/>
            <w:r>
              <w:t xml:space="preserve"> СПС </w:t>
            </w:r>
            <w:r w:rsidR="000E4A0E">
              <w:t>Ырбан</w:t>
            </w:r>
            <w:r w:rsidR="00E3596D" w:rsidRPr="00BB2718">
              <w:t xml:space="preserve"> 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3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Основание для разработки Программы</w:t>
            </w:r>
          </w:p>
        </w:tc>
        <w:tc>
          <w:tcPr>
            <w:tcW w:w="6520" w:type="dxa"/>
            <w:hideMark/>
          </w:tcPr>
          <w:p w:rsidR="00E3596D" w:rsidRDefault="00E3596D" w:rsidP="003F462D">
            <w:pPr>
              <w:jc w:val="both"/>
            </w:pPr>
            <w:r w:rsidRPr="00BB2718">
              <w:t xml:space="preserve"> </w:t>
            </w:r>
            <w:bookmarkStart w:id="1" w:name="_Hlk27576823"/>
            <w:r>
              <w:t xml:space="preserve">- </w:t>
            </w:r>
            <w:r w:rsidRPr="00BB2718">
              <w:t>Федеральный закон от 06.10.2003 г. № 131-ФЗ «Об общих принципах организации местного самоуправления в Российской Федерации»</w:t>
            </w:r>
            <w:bookmarkEnd w:id="1"/>
            <w:r>
              <w:t>;</w:t>
            </w:r>
          </w:p>
          <w:p w:rsidR="00E3596D" w:rsidRDefault="00E3596D" w:rsidP="003F462D">
            <w:pPr>
              <w:jc w:val="both"/>
            </w:pPr>
            <w:r>
              <w:t>-  Бюджетный кодекс РФ;</w:t>
            </w:r>
          </w:p>
          <w:p w:rsidR="00E3596D" w:rsidRDefault="00E3596D" w:rsidP="003F462D">
            <w:pPr>
              <w:jc w:val="both"/>
            </w:pPr>
            <w:r>
              <w:t xml:space="preserve">-  </w:t>
            </w:r>
            <w:r w:rsidRPr="00BB2718">
              <w:t>Федеральный закон от 02.04.2014 № 44-ФЗ «Об участии граждан в охране общественного порядка»;</w:t>
            </w:r>
          </w:p>
          <w:p w:rsidR="00E3596D" w:rsidRPr="00107E5B" w:rsidRDefault="00E3596D" w:rsidP="003F462D">
            <w:pPr>
              <w:jc w:val="both"/>
            </w:pP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4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Цели и задачи программы</w:t>
            </w:r>
          </w:p>
        </w:tc>
        <w:tc>
          <w:tcPr>
            <w:tcW w:w="6520" w:type="dxa"/>
            <w:hideMark/>
          </w:tcPr>
          <w:p w:rsidR="00E3596D" w:rsidRPr="00BB2718" w:rsidRDefault="00E3596D" w:rsidP="003F462D">
            <w:pPr>
              <w:jc w:val="both"/>
            </w:pPr>
            <w:r w:rsidRPr="00BB2718">
              <w:t>Целями Программы являются:</w:t>
            </w:r>
          </w:p>
          <w:p w:rsidR="00E3596D" w:rsidRPr="00BB2718" w:rsidRDefault="00E3596D" w:rsidP="003F462D">
            <w:pPr>
              <w:jc w:val="both"/>
            </w:pPr>
            <w:r w:rsidRPr="00BB2718">
              <w:t xml:space="preserve">- создание эффективной системы обеспечения общественного порядка и общественной безопасности, условий, обеспечивающих формирование правовой культуры и правового сознания населения </w:t>
            </w:r>
            <w:r w:rsidR="004C628B">
              <w:t>с. Ырбан</w:t>
            </w:r>
            <w:r w:rsidRPr="00BB2718">
              <w:t>, путём осуществления комплекса мер и создания механизмов их реализации, способных стабилизировать криминогенную ситуацию и сформировать условия для развития деятельности Добровольной народной дружины.</w:t>
            </w:r>
          </w:p>
          <w:p w:rsidR="00E3596D" w:rsidRPr="00BB2718" w:rsidRDefault="00E3596D" w:rsidP="003F462D">
            <w:pPr>
              <w:jc w:val="both"/>
            </w:pPr>
            <w:r w:rsidRPr="00BB2718">
              <w:t xml:space="preserve">Основные задачи Программы: </w:t>
            </w:r>
          </w:p>
          <w:p w:rsidR="00E3596D" w:rsidRPr="00BB2718" w:rsidRDefault="00E3596D" w:rsidP="003F462D">
            <w:pPr>
              <w:jc w:val="both"/>
            </w:pPr>
            <w:r w:rsidRPr="00BB2718">
              <w:t>- Создание условий для повышения роли населения в обеспечении охраны правопорядка;</w:t>
            </w:r>
          </w:p>
          <w:p w:rsidR="00E3596D" w:rsidRPr="00BB2718" w:rsidRDefault="00E3596D" w:rsidP="003F462D">
            <w:pPr>
              <w:jc w:val="both"/>
            </w:pPr>
            <w:r w:rsidRPr="00BB2718">
              <w:t>- 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органами, увеличение коэффициента обеспеченности (плотности патрульно-постовых нарядов);</w:t>
            </w:r>
          </w:p>
          <w:p w:rsidR="00E3596D" w:rsidRPr="00BB2718" w:rsidRDefault="00E3596D" w:rsidP="003F462D">
            <w:pPr>
              <w:jc w:val="both"/>
            </w:pPr>
            <w:r w:rsidRPr="00BB2718">
              <w:t>- Повышение эффективности совместной деятельности Добровольной народной дружины с правоохранительными органами путем проведения комплекса оперативно-профилактических мероприятий;</w:t>
            </w:r>
          </w:p>
          <w:p w:rsidR="00E3596D" w:rsidRPr="00BB2718" w:rsidRDefault="00E3596D" w:rsidP="003F462D">
            <w:pPr>
              <w:jc w:val="both"/>
            </w:pPr>
            <w:r w:rsidRPr="00BB2718">
              <w:t>- Совершенствование системы социальной профилактики правонарушений, направленной на активизацию борьбы с пьянством, алкоголизмом, наркоманией, преступностью;</w:t>
            </w:r>
          </w:p>
          <w:p w:rsidR="00E3596D" w:rsidRPr="00BB2718" w:rsidRDefault="00E3596D" w:rsidP="003F462D">
            <w:pPr>
              <w:jc w:val="both"/>
            </w:pPr>
            <w:r w:rsidRPr="00BB2718">
              <w:t>- Повышение правовой грамотности населения путем регулярного информирования и просвещения.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5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Целевые индикаторы программы и их значения</w:t>
            </w:r>
          </w:p>
        </w:tc>
        <w:tc>
          <w:tcPr>
            <w:tcW w:w="6520" w:type="dxa"/>
            <w:hideMark/>
          </w:tcPr>
          <w:p w:rsidR="00E3596D" w:rsidRPr="00BB2718" w:rsidRDefault="00E3596D" w:rsidP="003F46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B2718">
              <w:rPr>
                <w:color w:val="000000"/>
              </w:rPr>
              <w:t xml:space="preserve">- увеличение количества населения, участвующих в профилактике преступлений и правонарушений; </w:t>
            </w:r>
          </w:p>
          <w:p w:rsidR="00E3596D" w:rsidRPr="00BB2718" w:rsidRDefault="00E3596D" w:rsidP="003F46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B2718">
              <w:rPr>
                <w:color w:val="000000"/>
              </w:rPr>
              <w:t>- выявление правонарушений при участии членов ДНД;</w:t>
            </w:r>
          </w:p>
          <w:p w:rsidR="00E3596D" w:rsidRPr="00BB2718" w:rsidRDefault="00E3596D" w:rsidP="003F46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B2718">
              <w:rPr>
                <w:color w:val="000000"/>
              </w:rPr>
              <w:t>- выявление преступлений при участии членов ДНД;</w:t>
            </w:r>
          </w:p>
          <w:p w:rsidR="00E3596D" w:rsidRPr="00BB2718" w:rsidRDefault="00E3596D" w:rsidP="003F462D">
            <w:pPr>
              <w:jc w:val="both"/>
            </w:pPr>
            <w:r w:rsidRPr="00BB2718">
              <w:rPr>
                <w:color w:val="000000"/>
              </w:rPr>
              <w:t>- увеличение количества членов ДНД;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6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Сроки и этапы реализации программы</w:t>
            </w:r>
          </w:p>
        </w:tc>
        <w:tc>
          <w:tcPr>
            <w:tcW w:w="6520" w:type="dxa"/>
          </w:tcPr>
          <w:p w:rsidR="00E3596D" w:rsidRPr="00BB2718" w:rsidRDefault="00C7022C" w:rsidP="003F462D">
            <w:r>
              <w:t>2024</w:t>
            </w:r>
            <w:bookmarkStart w:id="2" w:name="_GoBack"/>
            <w:bookmarkEnd w:id="2"/>
            <w:r w:rsidR="00E3596D" w:rsidRPr="00BB2718">
              <w:t xml:space="preserve"> </w:t>
            </w:r>
            <w:r w:rsidR="00BC6C35">
              <w:t>-2026</w:t>
            </w:r>
            <w:r w:rsidR="00E3596D" w:rsidRPr="00BB2718">
              <w:t xml:space="preserve"> год</w:t>
            </w:r>
            <w:r w:rsidR="008C297E">
              <w:t>ы</w:t>
            </w:r>
          </w:p>
          <w:p w:rsidR="00E3596D" w:rsidRPr="00BB2718" w:rsidRDefault="00E3596D" w:rsidP="003F462D">
            <w:pPr>
              <w:jc w:val="both"/>
            </w:pP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lastRenderedPageBreak/>
              <w:t>7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Перечень основных мероприятий</w:t>
            </w:r>
          </w:p>
        </w:tc>
        <w:tc>
          <w:tcPr>
            <w:tcW w:w="6520" w:type="dxa"/>
            <w:hideMark/>
          </w:tcPr>
          <w:p w:rsidR="00E3596D" w:rsidRPr="00BB2718" w:rsidRDefault="00E3596D" w:rsidP="003F462D">
            <w:pPr>
              <w:spacing w:line="20" w:lineRule="atLeast"/>
            </w:pPr>
            <w:r w:rsidRPr="00BB2718">
              <w:t>- информационно-пропагандистское обеспечение мероприятий по обеспечению деятельности ДНД;</w:t>
            </w:r>
          </w:p>
          <w:p w:rsidR="00E3596D" w:rsidRPr="00BB2718" w:rsidRDefault="00E3596D" w:rsidP="003F462D">
            <w:pPr>
              <w:spacing w:line="20" w:lineRule="atLeast"/>
              <w:jc w:val="both"/>
            </w:pPr>
            <w:r w:rsidRPr="00BB2718">
              <w:t>- содействие в организации деятельности ДНД;</w:t>
            </w:r>
          </w:p>
          <w:p w:rsidR="00E3596D" w:rsidRPr="00BB2718" w:rsidRDefault="00E3596D" w:rsidP="003F462D">
            <w:pPr>
              <w:spacing w:line="20" w:lineRule="atLeast"/>
              <w:jc w:val="both"/>
            </w:pPr>
            <w:r w:rsidRPr="00BB2718">
              <w:t>- содержание ДНД;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8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Исполнители основных мероприятий</w:t>
            </w:r>
          </w:p>
        </w:tc>
        <w:tc>
          <w:tcPr>
            <w:tcW w:w="6520" w:type="dxa"/>
            <w:hideMark/>
          </w:tcPr>
          <w:p w:rsidR="00E3596D" w:rsidRPr="00BB2718" w:rsidRDefault="008C297E" w:rsidP="003F462D">
            <w:pPr>
              <w:jc w:val="both"/>
            </w:pPr>
            <w:r>
              <w:t>Администрация с. Ырбан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9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Объемы и источники финансирования</w:t>
            </w:r>
          </w:p>
        </w:tc>
        <w:tc>
          <w:tcPr>
            <w:tcW w:w="6520" w:type="dxa"/>
            <w:hideMark/>
          </w:tcPr>
          <w:p w:rsidR="00E3596D" w:rsidRPr="00BC6C35" w:rsidRDefault="00E3596D" w:rsidP="003F462D">
            <w:pPr>
              <w:jc w:val="both"/>
              <w:rPr>
                <w:noProof/>
              </w:rPr>
            </w:pPr>
            <w:r w:rsidRPr="00BC6C35">
              <w:rPr>
                <w:noProof/>
              </w:rPr>
              <w:t xml:space="preserve">Прогнозный объем финансирования Программы составляет </w:t>
            </w:r>
            <w:r w:rsidR="00B1552A">
              <w:rPr>
                <w:noProof/>
              </w:rPr>
              <w:t>44</w:t>
            </w:r>
            <w:r w:rsidRPr="00BC6C35">
              <w:rPr>
                <w:noProof/>
              </w:rPr>
              <w:t>,0 тыс. рублей в том числе по годам:</w:t>
            </w:r>
          </w:p>
          <w:p w:rsidR="00E3596D" w:rsidRPr="00BC6C35" w:rsidRDefault="00BC6C35" w:rsidP="003F462D">
            <w:pPr>
              <w:rPr>
                <w:noProof/>
              </w:rPr>
            </w:pPr>
            <w:r w:rsidRPr="00BC6C35">
              <w:t>2024</w:t>
            </w:r>
            <w:r w:rsidR="00E3596D" w:rsidRPr="00BC6C35">
              <w:t xml:space="preserve"> –  </w:t>
            </w:r>
            <w:r w:rsidR="00B1552A">
              <w:t>18</w:t>
            </w:r>
            <w:r w:rsidR="00E3596D" w:rsidRPr="00BC6C35">
              <w:t xml:space="preserve">,0 </w:t>
            </w:r>
            <w:r w:rsidR="00B1552A">
              <w:rPr>
                <w:noProof/>
              </w:rPr>
              <w:t>тыс. руб., 2025-13 тыс. руб., 2026- 13</w:t>
            </w:r>
            <w:r w:rsidRPr="00BC6C35">
              <w:rPr>
                <w:noProof/>
              </w:rPr>
              <w:t xml:space="preserve"> тыс. руб.</w:t>
            </w:r>
          </w:p>
        </w:tc>
      </w:tr>
      <w:tr w:rsidR="00E3596D" w:rsidRPr="00BB2718" w:rsidTr="003F462D">
        <w:trPr>
          <w:trHeight w:val="2300"/>
        </w:trPr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10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Ожидаемые результаты реализации программы</w:t>
            </w:r>
          </w:p>
        </w:tc>
        <w:tc>
          <w:tcPr>
            <w:tcW w:w="6520" w:type="dxa"/>
            <w:hideMark/>
          </w:tcPr>
          <w:p w:rsidR="00E3596D" w:rsidRDefault="00E3596D" w:rsidP="003F462D">
            <w:pPr>
              <w:jc w:val="both"/>
            </w:pPr>
            <w:r>
              <w:t xml:space="preserve">Реализация мероприятий Программы позволит решить проблемы обеспечения общественной безопасности и правопорядка, затрагивающие жизненно важные интересы каждого гражданина, общественных объединений и пути повышения эффективности работы органов охраны правопорядка совместно с добровольной народной дружиной и населением на территории </w:t>
            </w:r>
            <w:r w:rsidR="00E46ACF">
              <w:t>СПС Ырбан</w:t>
            </w:r>
            <w:r>
              <w:t>.</w:t>
            </w:r>
          </w:p>
          <w:p w:rsidR="00E3596D" w:rsidRPr="00BB2718" w:rsidRDefault="00E3596D" w:rsidP="005D6BC0">
            <w:pPr>
              <w:jc w:val="both"/>
              <w:rPr>
                <w:rFonts w:ascii="Arial" w:hAnsi="Arial" w:cs="Arial"/>
              </w:rPr>
            </w:pPr>
            <w:r>
              <w:t>Реализация Программы будет способствовать реализации государственной политики в области военно-патриотического и гражданского воспитания молодежи, поддержанию общественного порядка, повышению уровня безопасности населения посредством привлечения населения к участию в охране общественного порядка в рамках работ</w:t>
            </w:r>
            <w:r w:rsidR="005D6BC0">
              <w:t>ы добровольной народной дружины.</w:t>
            </w:r>
            <w:r>
              <w:t xml:space="preserve"> 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11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Показатели эффективности расходования бюджетных средств</w:t>
            </w:r>
          </w:p>
        </w:tc>
        <w:tc>
          <w:tcPr>
            <w:tcW w:w="6520" w:type="dxa"/>
            <w:hideMark/>
          </w:tcPr>
          <w:p w:rsidR="00E3596D" w:rsidRPr="00DA10D6" w:rsidRDefault="00E3596D" w:rsidP="003F462D">
            <w:pPr>
              <w:jc w:val="both"/>
            </w:pPr>
            <w:r>
              <w:rPr>
                <w:noProof/>
              </w:rPr>
              <w:t>П</w:t>
            </w:r>
            <w:proofErr w:type="spellStart"/>
            <w:r w:rsidR="005D6BC0" w:rsidRPr="00DA10D6">
              <w:t>редупрежде</w:t>
            </w:r>
            <w:r w:rsidR="005D6BC0">
              <w:t>ние</w:t>
            </w:r>
            <w:proofErr w:type="spellEnd"/>
            <w:r w:rsidRPr="00DA10D6">
              <w:t xml:space="preserve"> преступлений, пресечени</w:t>
            </w:r>
            <w:r>
              <w:t>е</w:t>
            </w:r>
            <w:r w:rsidRPr="00DA10D6">
              <w:t xml:space="preserve"> административных правонарушений и профилактик</w:t>
            </w:r>
            <w:r>
              <w:t>а</w:t>
            </w:r>
            <w:r w:rsidRPr="00DA10D6">
              <w:t xml:space="preserve"> совершения правонарушений</w:t>
            </w:r>
          </w:p>
        </w:tc>
      </w:tr>
      <w:tr w:rsidR="00E3596D" w:rsidRPr="00BB2718" w:rsidTr="003F462D">
        <w:tc>
          <w:tcPr>
            <w:tcW w:w="596" w:type="dxa"/>
            <w:hideMark/>
          </w:tcPr>
          <w:p w:rsidR="00E3596D" w:rsidRPr="00BB2718" w:rsidRDefault="00E3596D" w:rsidP="003F462D">
            <w:pPr>
              <w:jc w:val="center"/>
            </w:pPr>
            <w:r w:rsidRPr="00BB2718">
              <w:t>12</w:t>
            </w:r>
          </w:p>
        </w:tc>
        <w:tc>
          <w:tcPr>
            <w:tcW w:w="2665" w:type="dxa"/>
            <w:hideMark/>
          </w:tcPr>
          <w:p w:rsidR="00E3596D" w:rsidRPr="00BB2718" w:rsidRDefault="00E3596D" w:rsidP="003F462D">
            <w:r w:rsidRPr="00BB2718">
              <w:t>Система организации контроля за исполнением программы</w:t>
            </w:r>
          </w:p>
        </w:tc>
        <w:tc>
          <w:tcPr>
            <w:tcW w:w="6520" w:type="dxa"/>
            <w:hideMark/>
          </w:tcPr>
          <w:p w:rsidR="00E3596D" w:rsidRPr="00BB2718" w:rsidRDefault="00E3596D" w:rsidP="005D6BC0">
            <w:pPr>
              <w:jc w:val="both"/>
            </w:pPr>
            <w:r w:rsidRPr="00BB2718">
              <w:rPr>
                <w:noProof/>
              </w:rPr>
              <w:t xml:space="preserve">Контроль за исполнением Программы возлагается на  </w:t>
            </w:r>
            <w:r w:rsidR="006450C2">
              <w:rPr>
                <w:noProof/>
              </w:rPr>
              <w:t>председателя администрации  СПС Ырбан</w:t>
            </w:r>
            <w:r w:rsidRPr="00BB2718">
              <w:rPr>
                <w:noProof/>
              </w:rPr>
              <w:t>. Текущая  информация и доклады о ходе выполнения       программы и об использовании средств    муниципального бюджета представляются  исполнителями Программы в установленном порядке.</w:t>
            </w:r>
          </w:p>
        </w:tc>
      </w:tr>
      <w:bookmarkEnd w:id="0"/>
    </w:tbl>
    <w:p w:rsidR="00E3596D" w:rsidRDefault="00E3596D" w:rsidP="00E359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</w:t>
      </w:r>
    </w:p>
    <w:p w:rsidR="00E3596D" w:rsidRPr="009539BF" w:rsidRDefault="00E3596D" w:rsidP="00E3596D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РЕШЕНИЯ ПРОГРАММНЫМИ МЕТОДАМИ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9539BF">
        <w:rPr>
          <w:color w:val="000000"/>
        </w:rPr>
        <w:t>.</w:t>
      </w:r>
      <w:r w:rsidRPr="009539BF">
        <w:t xml:space="preserve"> </w:t>
      </w:r>
      <w:r w:rsidRPr="009539BF">
        <w:rPr>
          <w:color w:val="000000"/>
        </w:rPr>
        <w:t xml:space="preserve">В соответствии с п. 33 ст. 14 Федерального Закона от 06.10.2003 № 131-ФЗ «Об организации местного самоуправления в Российской Федерации» к компетенции органов местного самоуправления </w:t>
      </w:r>
      <w:r>
        <w:rPr>
          <w:color w:val="000000"/>
        </w:rPr>
        <w:t>сельского</w:t>
      </w:r>
      <w:r w:rsidRPr="009539BF">
        <w:rPr>
          <w:color w:val="000000"/>
        </w:rPr>
        <w:t xml:space="preserve"> поселения отнесен следующий вопрос местного значения: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9539BF">
        <w:rPr>
          <w:color w:val="000000"/>
        </w:rPr>
        <w:t>Нормативная основа обеспечения оказания поддержки гражданам и их объединениям, участвующим в охране общественного порядка, создание условий для деятельности народных дружин составляет: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9539BF">
        <w:rPr>
          <w:color w:val="000000"/>
        </w:rPr>
        <w:t>•</w:t>
      </w:r>
      <w:r w:rsidRPr="009539BF">
        <w:rPr>
          <w:color w:val="000000"/>
        </w:rPr>
        <w:tab/>
        <w:t>Федеральный закон от 02.04.2014 № 44-ФЗ «Об участии граждан в охране общественного порядка»;</w:t>
      </w:r>
    </w:p>
    <w:p w:rsidR="00E3596D" w:rsidRPr="00AF0EA3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9539BF">
        <w:rPr>
          <w:color w:val="000000"/>
        </w:rPr>
        <w:tab/>
      </w:r>
      <w:r w:rsidRPr="00AF0EA3">
        <w:rPr>
          <w:color w:val="000000"/>
        </w:rPr>
        <w:t xml:space="preserve">Для обеспечения безопасности проживания граждан и сохранения их имущества на территории муниципального образования требуется серьезная работа со стороны различных ветвей </w:t>
      </w:r>
      <w:proofErr w:type="gramStart"/>
      <w:r w:rsidRPr="00AF0EA3">
        <w:rPr>
          <w:color w:val="000000"/>
        </w:rPr>
        <w:t>власти  муниципального</w:t>
      </w:r>
      <w:proofErr w:type="gramEnd"/>
      <w:r w:rsidRPr="00AF0EA3">
        <w:rPr>
          <w:color w:val="000000"/>
        </w:rPr>
        <w:t xml:space="preserve"> образования.</w:t>
      </w:r>
    </w:p>
    <w:p w:rsidR="00E3596D" w:rsidRPr="00AF0EA3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AF0EA3">
        <w:rPr>
          <w:color w:val="000000"/>
        </w:rPr>
        <w:lastRenderedPageBreak/>
        <w:t xml:space="preserve">Для улучшения криминогенной ситуации на территории муниципального образования необходима совместная деятельность не только правоохранительных органов </w:t>
      </w:r>
      <w:proofErr w:type="gramStart"/>
      <w:r w:rsidRPr="00AF0EA3">
        <w:rPr>
          <w:color w:val="000000"/>
        </w:rPr>
        <w:t>и  муниципального</w:t>
      </w:r>
      <w:proofErr w:type="gramEnd"/>
      <w:r w:rsidRPr="00AF0EA3">
        <w:rPr>
          <w:color w:val="000000"/>
        </w:rPr>
        <w:t xml:space="preserve"> образования,  но и общественных организаций,  отдельных граждан.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 w:rsidRPr="00AF0EA3">
        <w:rPr>
          <w:color w:val="000000"/>
        </w:rPr>
        <w:t>Реализация мероприятий программы позволит снизить общие показатели преступности, улучшить общие условия безопасности граждан и их имущества на территории поселения.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9539BF">
        <w:t xml:space="preserve">Данная Программа ставит своей целью проведение мероприятий по совершенствованию работы добровольной народной </w:t>
      </w:r>
      <w:proofErr w:type="gramStart"/>
      <w:r w:rsidRPr="009539BF">
        <w:t xml:space="preserve">дружины </w:t>
      </w:r>
      <w:r w:rsidR="0077451D">
        <w:t xml:space="preserve"> «</w:t>
      </w:r>
      <w:proofErr w:type="spellStart"/>
      <w:proofErr w:type="gramEnd"/>
      <w:r w:rsidR="0077451D">
        <w:t>Ырбанская</w:t>
      </w:r>
      <w:proofErr w:type="spellEnd"/>
      <w:r>
        <w:t>»</w:t>
      </w:r>
      <w:r w:rsidRPr="009539BF">
        <w:t xml:space="preserve"> на территории   поселения.</w:t>
      </w:r>
    </w:p>
    <w:p w:rsidR="00E3596D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highlight w:val="yellow"/>
        </w:rPr>
      </w:pPr>
      <w:r w:rsidRPr="009539BF">
        <w:t xml:space="preserve">Добровольная народная дружина по охране общественного порядка является формой непосредственного участия населения в осуществлении местного самоуправления и создана с целью содействия правоохранительным органам в их деятельности по обеспечению общественного порядка, в работе по улучшению условий безопасности жителей, профилактике и предотвращению правонарушений на территории </w:t>
      </w:r>
      <w:r w:rsidR="00BC6C35">
        <w:t xml:space="preserve">СПС Ырбан. </w:t>
      </w:r>
      <w:r w:rsidRPr="003352AD">
        <w:t xml:space="preserve">Задачей добровольной народной дружины </w:t>
      </w:r>
      <w:r w:rsidR="00936624">
        <w:t>МО «</w:t>
      </w:r>
      <w:proofErr w:type="spellStart"/>
      <w:r w:rsidR="00936624">
        <w:t>Ырбанская</w:t>
      </w:r>
      <w:proofErr w:type="spellEnd"/>
      <w:r w:rsidRPr="003352AD">
        <w:t xml:space="preserve">» является оказание </w:t>
      </w:r>
      <w:proofErr w:type="gramStart"/>
      <w:r w:rsidRPr="003352AD">
        <w:t>помощи  правоохранительным</w:t>
      </w:r>
      <w:proofErr w:type="gramEnd"/>
      <w:r w:rsidRPr="003352AD">
        <w:t xml:space="preserve"> органам на территории </w:t>
      </w:r>
      <w:r w:rsidR="004E4D5E">
        <w:t>поселения</w:t>
      </w:r>
      <w:r w:rsidRPr="003352AD">
        <w:t xml:space="preserve"> в решении следующих вопросов:</w:t>
      </w:r>
    </w:p>
    <w:p w:rsidR="00E3596D" w:rsidRPr="003352AD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3352AD">
        <w:t>·  обеспечение</w:t>
      </w:r>
      <w:proofErr w:type="gramEnd"/>
      <w:r w:rsidRPr="003352AD">
        <w:t xml:space="preserve">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</w:p>
    <w:p w:rsidR="00E3596D" w:rsidRPr="003352AD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3352AD">
        <w:t>·  обеспечение</w:t>
      </w:r>
      <w:proofErr w:type="gramEnd"/>
      <w:r w:rsidRPr="003352AD">
        <w:t xml:space="preserve">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3352AD">
        <w:t>·  разъяснение</w:t>
      </w:r>
      <w:proofErr w:type="gramEnd"/>
      <w:r w:rsidRPr="003352AD">
        <w:t xml:space="preserve">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9539BF">
        <w:t xml:space="preserve">Добровольная народная дружина </w:t>
      </w:r>
      <w:r w:rsidR="004E4D5E">
        <w:t>МО «</w:t>
      </w:r>
      <w:proofErr w:type="spellStart"/>
      <w:r w:rsidR="004E4D5E">
        <w:t>Ырбанская</w:t>
      </w:r>
      <w:proofErr w:type="spellEnd"/>
      <w:r>
        <w:t>»</w:t>
      </w:r>
      <w:r w:rsidRPr="009539BF">
        <w:t xml:space="preserve"> (далее ДНД) под руководством командир</w:t>
      </w:r>
      <w:r w:rsidR="004E4D5E">
        <w:t>а добровольной народной дружины</w:t>
      </w:r>
      <w:r w:rsidRPr="009539BF">
        <w:t>, при непосредственном участии сотрудников правоохранительных органов, принимают участие:</w:t>
      </w:r>
    </w:p>
    <w:p w:rsidR="00E3596D" w:rsidRPr="003352AD" w:rsidRDefault="00E3596D" w:rsidP="00E3596D">
      <w:pPr>
        <w:ind w:firstLine="709"/>
        <w:jc w:val="both"/>
      </w:pPr>
      <w:r w:rsidRPr="003352AD">
        <w:t>-  в охране общественного порядка на установленной территории, оказывать содействие правоохранительным органам в предупреждении и пресечении правонарушений и преступлений;</w:t>
      </w:r>
    </w:p>
    <w:p w:rsidR="00E3596D" w:rsidRPr="003352AD" w:rsidRDefault="00E3596D" w:rsidP="00E3596D">
      <w:pPr>
        <w:ind w:firstLine="709"/>
        <w:jc w:val="both"/>
      </w:pPr>
      <w:r w:rsidRPr="003352AD">
        <w:t>-  в профилактической работе с лицами, склонными к совершению правонарушений;</w:t>
      </w:r>
    </w:p>
    <w:p w:rsidR="00E3596D" w:rsidRPr="003352AD" w:rsidRDefault="00E3596D" w:rsidP="00E3596D">
      <w:pPr>
        <w:ind w:firstLine="709"/>
        <w:jc w:val="both"/>
      </w:pPr>
      <w:r w:rsidRPr="003352AD">
        <w:t>- в работе по предупреждению и пресечению детской безнадзорности и беспризорности, правонарушений среди несовершеннолетних, индивидуальной профилактической работе с родителями и законными представителями несовершеннолет</w:t>
      </w:r>
      <w:r w:rsidR="00D32B13">
        <w:t>них, допускающих правонарушения.</w:t>
      </w:r>
    </w:p>
    <w:p w:rsidR="00E3596D" w:rsidRPr="003352AD" w:rsidRDefault="00E3596D" w:rsidP="00E3596D">
      <w:pPr>
        <w:ind w:firstLine="709"/>
        <w:jc w:val="both"/>
      </w:pPr>
      <w:r w:rsidRPr="003352AD">
        <w:t xml:space="preserve"> Оказывать помощь государственным и правоохранительным органам в обеспечении безопасности населения и общественного порядка при возникновении стихийных бедствий, катастроф, аварий, эпидемий, иных чрезвычайных ситуаций и ликвидаций их последствий;</w:t>
      </w:r>
    </w:p>
    <w:p w:rsidR="00E3596D" w:rsidRPr="003352AD" w:rsidRDefault="00E3596D" w:rsidP="00E3596D">
      <w:pPr>
        <w:ind w:firstLine="709"/>
        <w:jc w:val="both"/>
      </w:pPr>
      <w:r w:rsidRPr="003352AD">
        <w:t xml:space="preserve">  Оказывать помощь государственным органам и службам в выявлении лиц, проживающих без регистрации по месту жительства или пребывания, иностранных граждан, находящихся </w:t>
      </w:r>
      <w:r w:rsidR="00D32B13">
        <w:t>нелегально на территории России.</w:t>
      </w:r>
    </w:p>
    <w:p w:rsidR="00E3596D" w:rsidRPr="003352AD" w:rsidRDefault="00E3596D" w:rsidP="00E3596D">
      <w:pPr>
        <w:shd w:val="clear" w:color="auto" w:fill="FFFFFF"/>
        <w:tabs>
          <w:tab w:val="left" w:pos="0"/>
        </w:tabs>
        <w:ind w:firstLine="709"/>
        <w:jc w:val="both"/>
      </w:pPr>
      <w:r w:rsidRPr="003352AD">
        <w:t xml:space="preserve"> Патрулировать улицы и общественные места на закрепленной территории, в том числе совместно с сотрудниками полиции. Принимать участие в проведении инструктажей нарядов перед </w:t>
      </w:r>
      <w:proofErr w:type="spellStart"/>
      <w:r w:rsidRPr="003352AD">
        <w:t>заступлением</w:t>
      </w:r>
      <w:proofErr w:type="spellEnd"/>
      <w:r w:rsidRPr="003352AD">
        <w:t xml:space="preserve"> на службу по охране общественного порядка.</w:t>
      </w:r>
    </w:p>
    <w:p w:rsidR="00E3596D" w:rsidRPr="009539BF" w:rsidRDefault="00E3596D" w:rsidP="00E3596D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9539BF">
        <w:t>Не допускается выполнение дружинниками задач и функций, отнесенных действующим законодательством к исключительной компетенции правоохранительных органов.</w:t>
      </w: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3. СРОК РЕАЛИЗАЦИИ ПРОГРАММЫ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>Срок реализации Программы – 202</w:t>
      </w:r>
      <w:r w:rsidR="0077451D">
        <w:rPr>
          <w:rFonts w:ascii="Times New Roman" w:hAnsi="Times New Roman" w:cs="Times New Roman"/>
          <w:sz w:val="24"/>
          <w:szCs w:val="24"/>
        </w:rPr>
        <w:t>4-2026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9539BF">
        <w:rPr>
          <w:rFonts w:ascii="Times New Roman" w:hAnsi="Times New Roman" w:cs="Times New Roman"/>
          <w:sz w:val="24"/>
          <w:szCs w:val="24"/>
        </w:rPr>
        <w:t>.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4. МЕХАНИЗМ РЕАЛИЗАЦИИ ПРОГРАММЫ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 xml:space="preserve">Организация исполнения, определение первоочередности выполнения мероприятий Программы возлагается на </w:t>
      </w:r>
      <w:r w:rsidR="00307056">
        <w:rPr>
          <w:rFonts w:ascii="Times New Roman" w:hAnsi="Times New Roman" w:cs="Times New Roman"/>
          <w:sz w:val="24"/>
          <w:szCs w:val="24"/>
        </w:rPr>
        <w:t>администрацию СПС Ырбан Тоджинского кожууна</w:t>
      </w:r>
      <w:r w:rsidRPr="009539BF">
        <w:t xml:space="preserve"> </w:t>
      </w:r>
      <w:r w:rsidRPr="009539BF">
        <w:rPr>
          <w:rFonts w:ascii="Times New Roman" w:hAnsi="Times New Roman" w:cs="Times New Roman"/>
          <w:sz w:val="24"/>
          <w:szCs w:val="24"/>
        </w:rPr>
        <w:t>в соответствии с курируемыми направлениями.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 xml:space="preserve">Итоги реализации программы подводятся в конце года в аналитических отчетах   администрации </w:t>
      </w:r>
      <w:proofErr w:type="gramStart"/>
      <w:r w:rsidRPr="009539BF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9539BF">
        <w:rPr>
          <w:rFonts w:ascii="Times New Roman" w:hAnsi="Times New Roman" w:cs="Times New Roman"/>
          <w:sz w:val="24"/>
          <w:szCs w:val="24"/>
        </w:rPr>
        <w:t xml:space="preserve"> в соответствии с курируемыми направлениями, с выводами степени достижения целей и необходимости корректировки Программы.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>В целях достижения открытости хода выполнения Программы будут использованы следующие способы: два раза в год подготовка сводного аналитического отчета о ходе реализации Программы. Это позволит решить следующие задачи: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>- оценка эффективности полученных результатов;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>- выявление необходимости корректировки Программы на данном этапе и направление ее проведения.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5. РЕСУРСНОЕ ОБЕСПЕЧЕНИЕ ПРОГРАММЫ. ОБЪЕМЫ И ИСТОЧНИКИ ФИНАНСИРОВАНИЯ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39BF">
        <w:rPr>
          <w:rFonts w:ascii="Times New Roman" w:hAnsi="Times New Roman" w:cs="Times New Roman"/>
          <w:sz w:val="24"/>
          <w:szCs w:val="24"/>
        </w:rPr>
        <w:t xml:space="preserve">Общий объем </w:t>
      </w:r>
      <w:proofErr w:type="gramStart"/>
      <w:r w:rsidRPr="009539BF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EC1C60">
        <w:rPr>
          <w:rFonts w:ascii="Times New Roman" w:hAnsi="Times New Roman" w:cs="Times New Roman"/>
          <w:sz w:val="24"/>
          <w:szCs w:val="24"/>
        </w:rPr>
        <w:t xml:space="preserve"> 44</w:t>
      </w:r>
      <w:proofErr w:type="gramEnd"/>
      <w:r w:rsidR="00EF2AA9">
        <w:rPr>
          <w:rFonts w:ascii="Times New Roman" w:hAnsi="Times New Roman" w:cs="Times New Roman"/>
          <w:sz w:val="24"/>
          <w:szCs w:val="24"/>
        </w:rPr>
        <w:t xml:space="preserve"> тыс., </w:t>
      </w:r>
      <w:r w:rsidRPr="009539BF">
        <w:rPr>
          <w:rFonts w:ascii="Times New Roman" w:hAnsi="Times New Roman" w:cs="Times New Roman"/>
          <w:sz w:val="24"/>
          <w:szCs w:val="24"/>
        </w:rPr>
        <w:t xml:space="preserve">в </w:t>
      </w:r>
      <w:r w:rsidRPr="0077451D">
        <w:rPr>
          <w:rFonts w:ascii="Times New Roman" w:hAnsi="Times New Roman" w:cs="Times New Roman"/>
          <w:sz w:val="24"/>
          <w:szCs w:val="24"/>
        </w:rPr>
        <w:t>202</w:t>
      </w:r>
      <w:r w:rsidR="00EF2AA9" w:rsidRPr="0077451D">
        <w:rPr>
          <w:rFonts w:ascii="Times New Roman" w:hAnsi="Times New Roman" w:cs="Times New Roman"/>
          <w:sz w:val="24"/>
          <w:szCs w:val="24"/>
        </w:rPr>
        <w:t>4</w:t>
      </w:r>
      <w:r w:rsidRPr="0077451D">
        <w:rPr>
          <w:rFonts w:ascii="Times New Roman" w:hAnsi="Times New Roman" w:cs="Times New Roman"/>
          <w:sz w:val="24"/>
          <w:szCs w:val="24"/>
        </w:rPr>
        <w:t xml:space="preserve">  году составляет– </w:t>
      </w:r>
      <w:r w:rsidR="00EC1C60">
        <w:rPr>
          <w:rFonts w:ascii="Times New Roman" w:hAnsi="Times New Roman" w:cs="Times New Roman"/>
          <w:sz w:val="24"/>
          <w:szCs w:val="24"/>
        </w:rPr>
        <w:t>18</w:t>
      </w:r>
      <w:r w:rsidRPr="0077451D">
        <w:rPr>
          <w:rFonts w:ascii="Times New Roman" w:hAnsi="Times New Roman" w:cs="Times New Roman"/>
          <w:sz w:val="24"/>
          <w:szCs w:val="24"/>
        </w:rPr>
        <w:t>,0 тыс. руб.</w:t>
      </w:r>
      <w:r w:rsidR="00EF2AA9" w:rsidRPr="0077451D">
        <w:rPr>
          <w:rFonts w:ascii="Times New Roman" w:hAnsi="Times New Roman" w:cs="Times New Roman"/>
          <w:sz w:val="24"/>
          <w:szCs w:val="24"/>
        </w:rPr>
        <w:t>,</w:t>
      </w:r>
      <w:r w:rsidR="00EF2AA9">
        <w:rPr>
          <w:rFonts w:ascii="Times New Roman" w:hAnsi="Times New Roman" w:cs="Times New Roman"/>
          <w:sz w:val="24"/>
          <w:szCs w:val="24"/>
        </w:rPr>
        <w:t xml:space="preserve"> в 2025г.-</w:t>
      </w:r>
      <w:r w:rsidR="00EC1C60">
        <w:rPr>
          <w:rFonts w:ascii="Times New Roman" w:hAnsi="Times New Roman" w:cs="Times New Roman"/>
          <w:sz w:val="24"/>
          <w:szCs w:val="24"/>
        </w:rPr>
        <w:t xml:space="preserve"> 13</w:t>
      </w:r>
      <w:r w:rsidR="0077451D">
        <w:rPr>
          <w:rFonts w:ascii="Times New Roman" w:hAnsi="Times New Roman" w:cs="Times New Roman"/>
          <w:sz w:val="24"/>
          <w:szCs w:val="24"/>
        </w:rPr>
        <w:t xml:space="preserve"> тыс. р</w:t>
      </w:r>
      <w:r w:rsidR="00EC1C60">
        <w:rPr>
          <w:rFonts w:ascii="Times New Roman" w:hAnsi="Times New Roman" w:cs="Times New Roman"/>
          <w:sz w:val="24"/>
          <w:szCs w:val="24"/>
        </w:rPr>
        <w:t>уб., в 2026г.- 13</w:t>
      </w:r>
      <w:r w:rsidR="0077451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pStyle w:val="ConsPlusNormal"/>
        <w:widowControl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539BF">
        <w:rPr>
          <w:rFonts w:ascii="Times New Roman" w:hAnsi="Times New Roman" w:cs="Times New Roman"/>
          <w:b/>
          <w:sz w:val="24"/>
          <w:szCs w:val="24"/>
        </w:rPr>
        <w:t>6. ОЖИДАЕМЫЕ КОНЕЧНЫЕ РЕЗУЛЬТАТЫ</w:t>
      </w:r>
    </w:p>
    <w:p w:rsidR="00E3596D" w:rsidRPr="009539BF" w:rsidRDefault="00E3596D" w:rsidP="00E3596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3596D" w:rsidRPr="009539BF" w:rsidRDefault="00E3596D" w:rsidP="00E3596D">
      <w:pPr>
        <w:ind w:firstLine="426"/>
        <w:jc w:val="both"/>
      </w:pPr>
      <w:r w:rsidRPr="009539BF">
        <w:tab/>
        <w:t>Выполнение Программы будет способствовать дальнейшему созданию благоприятных условий для решения социальных проблем.</w:t>
      </w:r>
    </w:p>
    <w:p w:rsidR="00E3596D" w:rsidRPr="009539BF" w:rsidRDefault="00E3596D" w:rsidP="00E3596D">
      <w:pPr>
        <w:ind w:firstLine="426"/>
        <w:jc w:val="both"/>
      </w:pPr>
      <w:r w:rsidRPr="009539BF">
        <w:t xml:space="preserve">По результатам исполнения Программы предполагается улучшение условий безопасного проживания граждан, снижения уровня криминогенной обстановки на территории </w:t>
      </w:r>
      <w:r w:rsidR="00127377">
        <w:t>СПС Ырбан Тоджинского кожууна</w:t>
      </w:r>
      <w:r w:rsidRPr="00DA10D6">
        <w:t>,</w:t>
      </w:r>
      <w:r w:rsidRPr="009539BF">
        <w:t xml:space="preserve"> повышение уровня правовой культуры граждан и реализации их конституционного права по защите своих интересов от противоправных посягательств.</w:t>
      </w: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Default="00E3596D" w:rsidP="0012737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Cs w:val="22"/>
        </w:rPr>
      </w:pPr>
    </w:p>
    <w:p w:rsidR="00EC1C60" w:rsidRDefault="00EC1C60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</w:p>
    <w:p w:rsidR="00E3596D" w:rsidRPr="00CD0EDF" w:rsidRDefault="00E3596D" w:rsidP="00E3596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Cs w:val="22"/>
        </w:rPr>
      </w:pPr>
      <w:r w:rsidRPr="00CD0EDF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7D1512" w:rsidRDefault="00E3596D" w:rsidP="007D1512">
      <w:pPr>
        <w:jc w:val="right"/>
        <w:rPr>
          <w:sz w:val="20"/>
          <w:szCs w:val="20"/>
        </w:rPr>
      </w:pPr>
      <w:proofErr w:type="gramStart"/>
      <w:r w:rsidRPr="00275274">
        <w:rPr>
          <w:sz w:val="20"/>
          <w:szCs w:val="20"/>
        </w:rPr>
        <w:t>к  муниципальной</w:t>
      </w:r>
      <w:proofErr w:type="gramEnd"/>
      <w:r w:rsidRPr="00275274">
        <w:rPr>
          <w:sz w:val="20"/>
          <w:szCs w:val="20"/>
        </w:rPr>
        <w:t xml:space="preserve"> программе</w:t>
      </w:r>
    </w:p>
    <w:p w:rsidR="007D1512" w:rsidRDefault="00E3596D" w:rsidP="007D1512">
      <w:pPr>
        <w:jc w:val="right"/>
        <w:rPr>
          <w:sz w:val="20"/>
          <w:szCs w:val="20"/>
          <w:shd w:val="clear" w:color="auto" w:fill="FEFEFA"/>
        </w:rPr>
      </w:pPr>
      <w:r w:rsidRPr="00275274">
        <w:rPr>
          <w:sz w:val="20"/>
          <w:szCs w:val="20"/>
        </w:rPr>
        <w:t xml:space="preserve"> </w:t>
      </w:r>
      <w:r w:rsidRPr="00275274">
        <w:rPr>
          <w:sz w:val="20"/>
          <w:szCs w:val="20"/>
          <w:shd w:val="clear" w:color="auto" w:fill="FEFEFA"/>
        </w:rPr>
        <w:t>«</w:t>
      </w:r>
      <w:r w:rsidR="00275274" w:rsidRPr="00275274">
        <w:rPr>
          <w:sz w:val="20"/>
          <w:szCs w:val="20"/>
          <w:shd w:val="clear" w:color="auto" w:fill="FEFEFA"/>
        </w:rPr>
        <w:t xml:space="preserve">Поддержка и развитие деятельности  </w:t>
      </w:r>
    </w:p>
    <w:p w:rsidR="007D1512" w:rsidRDefault="00275274" w:rsidP="007D1512">
      <w:pPr>
        <w:jc w:val="right"/>
        <w:rPr>
          <w:bCs/>
          <w:sz w:val="20"/>
          <w:szCs w:val="20"/>
          <w:shd w:val="clear" w:color="auto" w:fill="FEFEFA"/>
        </w:rPr>
      </w:pPr>
      <w:r w:rsidRPr="00275274">
        <w:rPr>
          <w:sz w:val="20"/>
          <w:szCs w:val="20"/>
          <w:shd w:val="clear" w:color="auto" w:fill="FEFEFA"/>
        </w:rPr>
        <w:t xml:space="preserve">добровольной </w:t>
      </w:r>
      <w:proofErr w:type="gramStart"/>
      <w:r w:rsidRPr="00275274">
        <w:rPr>
          <w:sz w:val="20"/>
          <w:szCs w:val="20"/>
          <w:shd w:val="clear" w:color="auto" w:fill="FEFEFA"/>
        </w:rPr>
        <w:t>народной  дружины</w:t>
      </w:r>
      <w:proofErr w:type="gramEnd"/>
      <w:r w:rsidRPr="00275274">
        <w:rPr>
          <w:color w:val="595651"/>
          <w:sz w:val="20"/>
          <w:szCs w:val="20"/>
          <w:shd w:val="clear" w:color="auto" w:fill="FEFEFA"/>
        </w:rPr>
        <w:t xml:space="preserve"> </w:t>
      </w:r>
      <w:r w:rsidRPr="00275274">
        <w:rPr>
          <w:bCs/>
          <w:sz w:val="20"/>
          <w:szCs w:val="20"/>
          <w:shd w:val="clear" w:color="auto" w:fill="FEFEFA"/>
        </w:rPr>
        <w:t xml:space="preserve"> «</w:t>
      </w:r>
      <w:proofErr w:type="spellStart"/>
      <w:r w:rsidRPr="00275274">
        <w:rPr>
          <w:bCs/>
          <w:sz w:val="20"/>
          <w:szCs w:val="20"/>
          <w:shd w:val="clear" w:color="auto" w:fill="FEFEFA"/>
        </w:rPr>
        <w:t>Ырбанская</w:t>
      </w:r>
      <w:proofErr w:type="spellEnd"/>
      <w:r w:rsidRPr="00275274">
        <w:rPr>
          <w:bCs/>
          <w:sz w:val="20"/>
          <w:szCs w:val="20"/>
          <w:shd w:val="clear" w:color="auto" w:fill="FEFEFA"/>
        </w:rPr>
        <w:t>»</w:t>
      </w:r>
    </w:p>
    <w:p w:rsidR="00275274" w:rsidRPr="00275274" w:rsidRDefault="00275274" w:rsidP="007D1512">
      <w:pPr>
        <w:jc w:val="right"/>
        <w:rPr>
          <w:sz w:val="20"/>
          <w:szCs w:val="20"/>
        </w:rPr>
      </w:pPr>
      <w:r w:rsidRPr="00275274">
        <w:rPr>
          <w:bCs/>
          <w:sz w:val="20"/>
          <w:szCs w:val="20"/>
          <w:shd w:val="clear" w:color="auto" w:fill="FEFEFA"/>
        </w:rPr>
        <w:t xml:space="preserve"> сумона Ырбан Тоджинского </w:t>
      </w:r>
      <w:proofErr w:type="gramStart"/>
      <w:r w:rsidRPr="00275274">
        <w:rPr>
          <w:bCs/>
          <w:sz w:val="20"/>
          <w:szCs w:val="20"/>
          <w:shd w:val="clear" w:color="auto" w:fill="FEFEFA"/>
        </w:rPr>
        <w:t>кожууна</w:t>
      </w:r>
      <w:r w:rsidRPr="00275274">
        <w:rPr>
          <w:sz w:val="20"/>
          <w:szCs w:val="20"/>
          <w:shd w:val="clear" w:color="auto" w:fill="FEFEFA"/>
        </w:rPr>
        <w:t xml:space="preserve"> </w:t>
      </w:r>
      <w:r w:rsidRPr="00275274">
        <w:rPr>
          <w:sz w:val="20"/>
          <w:szCs w:val="20"/>
        </w:rPr>
        <w:t xml:space="preserve"> на</w:t>
      </w:r>
      <w:proofErr w:type="gramEnd"/>
      <w:r w:rsidRPr="00275274">
        <w:rPr>
          <w:sz w:val="20"/>
          <w:szCs w:val="20"/>
        </w:rPr>
        <w:t xml:space="preserve">  20</w:t>
      </w:r>
      <w:r w:rsidR="00EF2AA9">
        <w:rPr>
          <w:sz w:val="20"/>
          <w:szCs w:val="20"/>
        </w:rPr>
        <w:t>24-2026</w:t>
      </w:r>
      <w:r w:rsidRPr="00275274">
        <w:rPr>
          <w:sz w:val="20"/>
          <w:szCs w:val="20"/>
        </w:rPr>
        <w:t xml:space="preserve"> годы</w:t>
      </w:r>
    </w:p>
    <w:p w:rsidR="00E3596D" w:rsidRPr="00BF6D32" w:rsidRDefault="00E3596D" w:rsidP="00275274">
      <w:pPr>
        <w:jc w:val="right"/>
      </w:pPr>
    </w:p>
    <w:p w:rsidR="00E3596D" w:rsidRPr="00D666BC" w:rsidRDefault="00E3596D" w:rsidP="00E3596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3596D" w:rsidRDefault="00E3596D" w:rsidP="00E35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3596D" w:rsidRPr="00DB7C70" w:rsidRDefault="00E3596D" w:rsidP="00E35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7C70">
        <w:rPr>
          <w:rFonts w:ascii="Times New Roman" w:hAnsi="Times New Roman" w:cs="Times New Roman"/>
          <w:b w:val="0"/>
          <w:sz w:val="24"/>
          <w:szCs w:val="24"/>
        </w:rPr>
        <w:t>ФИНАНСИРОВАНИЕ ОБЪЕКТОВ,</w:t>
      </w:r>
    </w:p>
    <w:p w:rsidR="00E3596D" w:rsidRPr="00DB7C70" w:rsidRDefault="00E3596D" w:rsidP="00E359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B7C70">
        <w:rPr>
          <w:rFonts w:ascii="Times New Roman" w:hAnsi="Times New Roman" w:cs="Times New Roman"/>
          <w:b w:val="0"/>
          <w:sz w:val="24"/>
          <w:szCs w:val="24"/>
        </w:rPr>
        <w:t>ПРЕДУСМОТРЕННЫХ МУНИЦИПАЛЬНОЙ ПРОГРАММОЙ</w:t>
      </w:r>
    </w:p>
    <w:p w:rsidR="007D1512" w:rsidRDefault="007D1512" w:rsidP="007D1512">
      <w:pPr>
        <w:jc w:val="center"/>
      </w:pPr>
      <w:r>
        <w:rPr>
          <w:sz w:val="28"/>
          <w:szCs w:val="28"/>
          <w:shd w:val="clear" w:color="auto" w:fill="FEFEFA"/>
        </w:rPr>
        <w:t>П</w:t>
      </w:r>
      <w:r w:rsidRPr="00107E5B">
        <w:rPr>
          <w:sz w:val="28"/>
          <w:szCs w:val="28"/>
          <w:shd w:val="clear" w:color="auto" w:fill="FEFEFA"/>
        </w:rPr>
        <w:t>оддержк</w:t>
      </w:r>
      <w:r>
        <w:rPr>
          <w:sz w:val="28"/>
          <w:szCs w:val="28"/>
          <w:shd w:val="clear" w:color="auto" w:fill="FEFEFA"/>
        </w:rPr>
        <w:t>а</w:t>
      </w:r>
      <w:r w:rsidRPr="00107E5B">
        <w:rPr>
          <w:sz w:val="28"/>
          <w:szCs w:val="28"/>
          <w:shd w:val="clear" w:color="auto" w:fill="FEFEFA"/>
        </w:rPr>
        <w:t xml:space="preserve"> и развити</w:t>
      </w:r>
      <w:r>
        <w:rPr>
          <w:sz w:val="28"/>
          <w:szCs w:val="28"/>
          <w:shd w:val="clear" w:color="auto" w:fill="FEFEFA"/>
        </w:rPr>
        <w:t>е</w:t>
      </w:r>
      <w:r w:rsidRPr="00107E5B">
        <w:rPr>
          <w:sz w:val="28"/>
          <w:szCs w:val="28"/>
          <w:shd w:val="clear" w:color="auto" w:fill="FEFEFA"/>
        </w:rPr>
        <w:t xml:space="preserve"> </w:t>
      </w:r>
      <w:proofErr w:type="gramStart"/>
      <w:r w:rsidRPr="00107E5B">
        <w:rPr>
          <w:sz w:val="28"/>
          <w:szCs w:val="28"/>
          <w:shd w:val="clear" w:color="auto" w:fill="FEFEFA"/>
        </w:rPr>
        <w:t xml:space="preserve">деятельности </w:t>
      </w:r>
      <w:r>
        <w:rPr>
          <w:sz w:val="28"/>
          <w:szCs w:val="28"/>
          <w:shd w:val="clear" w:color="auto" w:fill="FEFEFA"/>
        </w:rPr>
        <w:t xml:space="preserve"> д</w:t>
      </w:r>
      <w:r w:rsidRPr="00107E5B">
        <w:rPr>
          <w:sz w:val="28"/>
          <w:szCs w:val="28"/>
          <w:shd w:val="clear" w:color="auto" w:fill="FEFEFA"/>
        </w:rPr>
        <w:t>обровольной</w:t>
      </w:r>
      <w:proofErr w:type="gramEnd"/>
      <w:r w:rsidRPr="00107E5B">
        <w:rPr>
          <w:sz w:val="28"/>
          <w:szCs w:val="28"/>
          <w:shd w:val="clear" w:color="auto" w:fill="FEFEFA"/>
        </w:rPr>
        <w:t xml:space="preserve"> народной  дружины</w:t>
      </w:r>
      <w:r w:rsidRPr="00107E5B">
        <w:rPr>
          <w:color w:val="595651"/>
          <w:sz w:val="28"/>
          <w:szCs w:val="28"/>
          <w:shd w:val="clear" w:color="auto" w:fill="FEFEFA"/>
        </w:rPr>
        <w:t xml:space="preserve"> </w:t>
      </w:r>
      <w:r>
        <w:rPr>
          <w:bCs/>
          <w:sz w:val="28"/>
          <w:szCs w:val="28"/>
          <w:shd w:val="clear" w:color="auto" w:fill="FEFEFA"/>
        </w:rPr>
        <w:t xml:space="preserve"> «</w:t>
      </w:r>
      <w:proofErr w:type="spellStart"/>
      <w:r>
        <w:rPr>
          <w:bCs/>
          <w:sz w:val="28"/>
          <w:szCs w:val="28"/>
          <w:shd w:val="clear" w:color="auto" w:fill="FEFEFA"/>
        </w:rPr>
        <w:t>Ырбанская</w:t>
      </w:r>
      <w:proofErr w:type="spellEnd"/>
      <w:r>
        <w:rPr>
          <w:bCs/>
          <w:sz w:val="28"/>
          <w:szCs w:val="28"/>
          <w:shd w:val="clear" w:color="auto" w:fill="FEFEFA"/>
        </w:rPr>
        <w:t>» сумона Ырбан Тоджинского кожууна</w:t>
      </w:r>
      <w:r>
        <w:rPr>
          <w:sz w:val="28"/>
          <w:szCs w:val="28"/>
          <w:shd w:val="clear" w:color="auto" w:fill="FEFEFA"/>
        </w:rPr>
        <w:t xml:space="preserve"> </w:t>
      </w:r>
      <w:r w:rsidRPr="00107E5B">
        <w:rPr>
          <w:sz w:val="28"/>
          <w:szCs w:val="28"/>
        </w:rPr>
        <w:t xml:space="preserve"> на  20</w:t>
      </w:r>
      <w:r w:rsidR="00EF2AA9">
        <w:rPr>
          <w:sz w:val="28"/>
          <w:szCs w:val="28"/>
        </w:rPr>
        <w:t>24-2026</w:t>
      </w:r>
      <w:r>
        <w:rPr>
          <w:sz w:val="28"/>
          <w:szCs w:val="28"/>
        </w:rPr>
        <w:t xml:space="preserve"> годы</w:t>
      </w:r>
    </w:p>
    <w:p w:rsidR="00E3596D" w:rsidRPr="00BF6D32" w:rsidRDefault="00E3596D" w:rsidP="00E3596D">
      <w:pPr>
        <w:jc w:val="center"/>
      </w:pPr>
    </w:p>
    <w:tbl>
      <w:tblPr>
        <w:tblpPr w:leftFromText="180" w:rightFromText="180" w:vertAnchor="text" w:horzAnchor="margin" w:tblpX="189" w:tblpY="13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4140"/>
        <w:gridCol w:w="1418"/>
        <w:gridCol w:w="1417"/>
        <w:gridCol w:w="1560"/>
      </w:tblGrid>
      <w:tr w:rsidR="00D152BD" w:rsidRPr="00CD0EDF" w:rsidTr="00D152BD">
        <w:trPr>
          <w:cantSplit/>
          <w:trHeight w:val="113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D0ED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140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D152BD" w:rsidRDefault="00D152BD" w:rsidP="00D152BD">
            <w:pPr>
              <w:widowControl/>
              <w:ind w:firstLineChars="100" w:firstLine="240"/>
              <w:jc w:val="both"/>
              <w:rPr>
                <w:rFonts w:eastAsia="TimesNewRomanPS-BoldMT"/>
                <w:color w:val="000000"/>
                <w:lang w:eastAsia="zh-CN"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2024год</w:t>
            </w:r>
          </w:p>
          <w:p w:rsidR="00D152BD" w:rsidRDefault="00D152BD" w:rsidP="00D152BD">
            <w:pPr>
              <w:widowControl/>
              <w:ind w:firstLineChars="100" w:firstLine="240"/>
              <w:jc w:val="both"/>
              <w:rPr>
                <w:rFonts w:eastAsia="TimesNewRomanPS-BoldMT"/>
                <w:color w:val="000000"/>
                <w:lang w:eastAsia="zh-CN"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eastAsia="TimesNewRomanPS-BoldMT"/>
                <w:color w:val="000000"/>
                <w:lang w:eastAsia="zh-CN" w:bidi="ar"/>
              </w:rPr>
              <w:t>тыс.руб</w:t>
            </w:r>
            <w:proofErr w:type="spellEnd"/>
            <w:r>
              <w:rPr>
                <w:rFonts w:eastAsia="TimesNewRomanPS-BoldMT"/>
                <w:color w:val="000000"/>
                <w:lang w:eastAsia="zh-CN" w:bidi="ar"/>
              </w:rPr>
              <w:t>)</w:t>
            </w:r>
          </w:p>
        </w:tc>
        <w:tc>
          <w:tcPr>
            <w:tcW w:w="1417" w:type="dxa"/>
          </w:tcPr>
          <w:p w:rsidR="00D152BD" w:rsidRDefault="00D152BD" w:rsidP="00D152BD">
            <w:pPr>
              <w:widowControl/>
              <w:jc w:val="center"/>
              <w:rPr>
                <w:rFonts w:eastAsia="TimesNewRomanPS-BoldMT"/>
                <w:color w:val="000000"/>
                <w:lang w:eastAsia="zh-CN"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2025 год</w:t>
            </w:r>
          </w:p>
          <w:p w:rsidR="00D152BD" w:rsidRDefault="00D152BD" w:rsidP="00D152BD">
            <w:pPr>
              <w:widowControl/>
              <w:jc w:val="center"/>
              <w:rPr>
                <w:rFonts w:eastAsia="TimesNewRomanPS-BoldMT"/>
                <w:color w:val="000000"/>
                <w:lang w:eastAsia="zh-CN"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eastAsia="TimesNewRomanPS-BoldMT"/>
                <w:color w:val="000000"/>
                <w:lang w:eastAsia="zh-CN" w:bidi="ar"/>
              </w:rPr>
              <w:t>тыс.руб</w:t>
            </w:r>
            <w:proofErr w:type="spellEnd"/>
            <w:r>
              <w:rPr>
                <w:rFonts w:eastAsia="TimesNewRomanPS-BoldMT"/>
                <w:color w:val="000000"/>
                <w:lang w:eastAsia="zh-CN" w:bidi="ar"/>
              </w:rPr>
              <w:t>)</w:t>
            </w:r>
          </w:p>
        </w:tc>
        <w:tc>
          <w:tcPr>
            <w:tcW w:w="1560" w:type="dxa"/>
          </w:tcPr>
          <w:p w:rsidR="00D152BD" w:rsidRDefault="00D152BD" w:rsidP="00D152BD">
            <w:pPr>
              <w:widowControl/>
              <w:jc w:val="center"/>
              <w:rPr>
                <w:rFonts w:eastAsia="TimesNewRomanPS-BoldMT"/>
                <w:color w:val="000000"/>
                <w:lang w:eastAsia="zh-CN"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2026 год</w:t>
            </w:r>
          </w:p>
          <w:p w:rsidR="00D152BD" w:rsidRDefault="00D152BD" w:rsidP="00D152BD">
            <w:pPr>
              <w:widowControl/>
              <w:jc w:val="center"/>
              <w:rPr>
                <w:rFonts w:eastAsia="TimesNewRomanPS-BoldMT"/>
                <w:color w:val="000000"/>
                <w:lang w:eastAsia="zh-CN" w:bidi="ar"/>
              </w:rPr>
            </w:pPr>
            <w:r>
              <w:rPr>
                <w:rFonts w:eastAsia="TimesNewRomanPS-BoldMT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eastAsia="TimesNewRomanPS-BoldMT"/>
                <w:color w:val="000000"/>
                <w:lang w:eastAsia="zh-CN" w:bidi="ar"/>
              </w:rPr>
              <w:t>тыс.руб</w:t>
            </w:r>
            <w:proofErr w:type="spellEnd"/>
            <w:r>
              <w:rPr>
                <w:rFonts w:eastAsia="TimesNewRomanPS-BoldMT"/>
                <w:color w:val="000000"/>
                <w:lang w:eastAsia="zh-CN" w:bidi="ar"/>
              </w:rPr>
              <w:t>)</w:t>
            </w: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vAlign w:val="bottom"/>
            <w:hideMark/>
          </w:tcPr>
          <w:p w:rsidR="00D152BD" w:rsidRPr="00EC1C60" w:rsidRDefault="00D152BD" w:rsidP="00D152BD">
            <w:pPr>
              <w:textAlignment w:val="baseline"/>
              <w:rPr>
                <w:color w:val="000000"/>
              </w:rPr>
            </w:pPr>
            <w:r w:rsidRPr="00EC1C60">
              <w:rPr>
                <w:color w:val="000000"/>
              </w:rPr>
              <w:t>Проведение целевых инструктажей с сотрудниками полиции и членами ДНД, привлекаемых к обеспечению общественного порядка.</w:t>
            </w:r>
          </w:p>
        </w:tc>
        <w:tc>
          <w:tcPr>
            <w:tcW w:w="1418" w:type="dxa"/>
            <w:vAlign w:val="center"/>
            <w:hideMark/>
          </w:tcPr>
          <w:p w:rsidR="00D152BD" w:rsidRPr="00D152BD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152BD" w:rsidRPr="00D152BD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D152BD" w:rsidRPr="00D152BD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D152BD" w:rsidRPr="00EC1C60" w:rsidRDefault="00D152BD" w:rsidP="00D152BD">
            <w:pPr>
              <w:widowControl/>
              <w:rPr>
                <w:rFonts w:eastAsiaTheme="minorHAnsi"/>
                <w:lang w:eastAsia="en-US"/>
              </w:rPr>
            </w:pPr>
            <w:r w:rsidRPr="00EC1C60">
              <w:rPr>
                <w:rFonts w:eastAsiaTheme="minorHAnsi"/>
                <w:lang w:eastAsia="en-US"/>
              </w:rPr>
              <w:t>Информационное обеспечение деятельности</w:t>
            </w:r>
          </w:p>
          <w:p w:rsidR="00D152BD" w:rsidRPr="00EC1C60" w:rsidRDefault="00D152BD" w:rsidP="00D152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C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ДНД.</w:t>
            </w:r>
          </w:p>
        </w:tc>
        <w:tc>
          <w:tcPr>
            <w:tcW w:w="1418" w:type="dxa"/>
            <w:vAlign w:val="center"/>
            <w:hideMark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hideMark/>
          </w:tcPr>
          <w:p w:rsidR="00D152BD" w:rsidRPr="00CD0EDF" w:rsidRDefault="00D152BD" w:rsidP="00D152B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Материальное поощрение членов добровольной народной дружины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Ырбанская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CD0E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  <w:hideMark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hideMark/>
          </w:tcPr>
          <w:p w:rsidR="00D152BD" w:rsidRPr="00CD0EDF" w:rsidRDefault="00D152BD" w:rsidP="00D152B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Мероприятия по организации  и обеспечению деятельности добровольной народной дружины, экипировка </w:t>
            </w:r>
          </w:p>
        </w:tc>
        <w:tc>
          <w:tcPr>
            <w:tcW w:w="1418" w:type="dxa"/>
            <w:vAlign w:val="center"/>
            <w:hideMark/>
          </w:tcPr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152BD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D152BD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hideMark/>
          </w:tcPr>
          <w:p w:rsidR="00D152BD" w:rsidRPr="00CD0EDF" w:rsidRDefault="00D152BD" w:rsidP="00D152B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взаимодействия ДНД и правоохранительных органов в профилактике безнадзорности несовершеннолетних и иных действиях по решению уполномоченных должностных лиц органов местного самоуправления или правоохранительных органов</w:t>
            </w:r>
          </w:p>
        </w:tc>
        <w:tc>
          <w:tcPr>
            <w:tcW w:w="1418" w:type="dxa"/>
            <w:vAlign w:val="center"/>
            <w:hideMark/>
          </w:tcPr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417" w:type="dxa"/>
          </w:tcPr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  <w:tc>
          <w:tcPr>
            <w:tcW w:w="1560" w:type="dxa"/>
          </w:tcPr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  <w:hideMark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  <w:hideMark/>
          </w:tcPr>
          <w:p w:rsidR="00D152BD" w:rsidRPr="00CD0EDF" w:rsidRDefault="00D152BD" w:rsidP="00D152B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неотложных аварийно-спасательных и карантинных мероприятий с привлечением  ДНД в случаях стихийных бедствий, катастроф, эпидемий , эпизоотий и иных чрезвычайных ситуаций</w:t>
            </w:r>
          </w:p>
        </w:tc>
        <w:tc>
          <w:tcPr>
            <w:tcW w:w="1418" w:type="dxa"/>
            <w:vAlign w:val="center"/>
          </w:tcPr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E5C">
              <w:rPr>
                <w:rFonts w:ascii="Times New Roman" w:hAnsi="Times New Roman" w:cs="Times New Roman"/>
                <w:szCs w:val="24"/>
              </w:rPr>
              <w:t>При возникновении ситуации</w:t>
            </w:r>
          </w:p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E5C">
              <w:rPr>
                <w:rFonts w:ascii="Times New Roman" w:hAnsi="Times New Roman" w:cs="Times New Roman"/>
                <w:szCs w:val="24"/>
              </w:rPr>
              <w:t>При возникновении ситуации</w:t>
            </w:r>
          </w:p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E5C">
              <w:rPr>
                <w:rFonts w:ascii="Times New Roman" w:hAnsi="Times New Roman" w:cs="Times New Roman"/>
                <w:szCs w:val="24"/>
              </w:rPr>
              <w:t>При возникновении ситуации</w:t>
            </w:r>
          </w:p>
          <w:p w:rsidR="00D152BD" w:rsidRPr="00B92E5C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52BD" w:rsidRPr="00CD0EDF" w:rsidTr="00D152BD">
        <w:trPr>
          <w:cantSplit/>
          <w:trHeight w:val="360"/>
        </w:trPr>
        <w:tc>
          <w:tcPr>
            <w:tcW w:w="533" w:type="dxa"/>
            <w:vAlign w:val="center"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152BD" w:rsidRPr="00CD0EDF" w:rsidRDefault="00D152BD" w:rsidP="00D15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2BD" w:rsidRPr="00CD0EDF" w:rsidRDefault="00D152BD" w:rsidP="00D15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</w:t>
            </w:r>
          </w:p>
          <w:p w:rsidR="00D152BD" w:rsidRPr="00CD0EDF" w:rsidRDefault="00D152BD" w:rsidP="00D152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418" w:type="dxa"/>
            <w:vAlign w:val="center"/>
          </w:tcPr>
          <w:p w:rsidR="00D152BD" w:rsidRPr="00CD0EDF" w:rsidRDefault="006D344A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152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D152BD" w:rsidRPr="00CD0EDF" w:rsidRDefault="00D152BD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152BD" w:rsidRPr="00CD0EDF" w:rsidRDefault="006D344A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152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D152BD" w:rsidRPr="00CD0EDF" w:rsidRDefault="006D344A" w:rsidP="006D34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152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E3596D" w:rsidRPr="00CD0EDF" w:rsidRDefault="00E3596D" w:rsidP="00E35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596D" w:rsidRPr="00CD0EDF" w:rsidRDefault="00E3596D" w:rsidP="00E359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596D" w:rsidRPr="00CD0EDF" w:rsidRDefault="00E3596D" w:rsidP="00E3596D">
      <w:r w:rsidRPr="00CD0EDF">
        <w:rPr>
          <w:sz w:val="28"/>
          <w:szCs w:val="28"/>
        </w:rPr>
        <w:t xml:space="preserve">  </w:t>
      </w:r>
    </w:p>
    <w:p w:rsidR="00E3596D" w:rsidRPr="00CD0EDF" w:rsidRDefault="00E3596D" w:rsidP="00E3596D"/>
    <w:p w:rsidR="00E3596D" w:rsidRPr="00CD0EDF" w:rsidRDefault="00E3596D" w:rsidP="00E3596D"/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Default="00E3596D" w:rsidP="00C87D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596D" w:rsidRPr="00B962B9" w:rsidRDefault="00E3596D" w:rsidP="00C87DF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  <w:shd w:val="clear" w:color="auto" w:fill="FEFEFA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C87DF6" w:rsidRDefault="00C87DF6" w:rsidP="00B30615">
      <w:pPr>
        <w:rPr>
          <w:sz w:val="28"/>
          <w:szCs w:val="28"/>
        </w:rPr>
      </w:pPr>
    </w:p>
    <w:p w:rsidR="00B30615" w:rsidRDefault="00B30615" w:rsidP="00B30615">
      <w:pPr>
        <w:rPr>
          <w:sz w:val="28"/>
          <w:szCs w:val="28"/>
        </w:rPr>
      </w:pPr>
    </w:p>
    <w:p w:rsidR="00636178" w:rsidRDefault="00C7022C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D5C"/>
    <w:multiLevelType w:val="hybridMultilevel"/>
    <w:tmpl w:val="1BE2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01"/>
    <w:rsid w:val="000E4A0E"/>
    <w:rsid w:val="00127377"/>
    <w:rsid w:val="001353B7"/>
    <w:rsid w:val="0021346D"/>
    <w:rsid w:val="002325BE"/>
    <w:rsid w:val="002507B1"/>
    <w:rsid w:val="00253C12"/>
    <w:rsid w:val="00275274"/>
    <w:rsid w:val="0027618D"/>
    <w:rsid w:val="002A0E3F"/>
    <w:rsid w:val="002F5101"/>
    <w:rsid w:val="00307056"/>
    <w:rsid w:val="004C628B"/>
    <w:rsid w:val="004E4D5E"/>
    <w:rsid w:val="005A3BB2"/>
    <w:rsid w:val="005D6BC0"/>
    <w:rsid w:val="00616FB3"/>
    <w:rsid w:val="00626CCC"/>
    <w:rsid w:val="006450C2"/>
    <w:rsid w:val="00657DDF"/>
    <w:rsid w:val="006D344A"/>
    <w:rsid w:val="006E4724"/>
    <w:rsid w:val="006E5301"/>
    <w:rsid w:val="0077451D"/>
    <w:rsid w:val="007C2902"/>
    <w:rsid w:val="007D1512"/>
    <w:rsid w:val="008B589D"/>
    <w:rsid w:val="008C297E"/>
    <w:rsid w:val="008D09AF"/>
    <w:rsid w:val="00922464"/>
    <w:rsid w:val="00936624"/>
    <w:rsid w:val="00A8577B"/>
    <w:rsid w:val="00AD38EF"/>
    <w:rsid w:val="00B1552A"/>
    <w:rsid w:val="00B30615"/>
    <w:rsid w:val="00BC6C35"/>
    <w:rsid w:val="00C7022C"/>
    <w:rsid w:val="00C87DF6"/>
    <w:rsid w:val="00CC603D"/>
    <w:rsid w:val="00D13CBC"/>
    <w:rsid w:val="00D152BD"/>
    <w:rsid w:val="00D32B13"/>
    <w:rsid w:val="00D479A5"/>
    <w:rsid w:val="00D745C5"/>
    <w:rsid w:val="00E3596D"/>
    <w:rsid w:val="00E46ACF"/>
    <w:rsid w:val="00EC1C60"/>
    <w:rsid w:val="00EF08EE"/>
    <w:rsid w:val="00EF2AA9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A13F"/>
  <w15:chartTrackingRefBased/>
  <w15:docId w15:val="{04244463-0181-41EB-A601-D317DF6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B30615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B30615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8">
    <w:name w:val="Font Style18"/>
    <w:basedOn w:val="a0"/>
    <w:uiPriority w:val="99"/>
    <w:rsid w:val="00B30615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B306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No Spacing"/>
    <w:uiPriority w:val="1"/>
    <w:qFormat/>
    <w:rsid w:val="00B30615"/>
    <w:pPr>
      <w:spacing w:after="0" w:line="240" w:lineRule="auto"/>
    </w:pPr>
  </w:style>
  <w:style w:type="paragraph" w:customStyle="1" w:styleId="ConsPlusTitle">
    <w:name w:val="ConsPlusTitle"/>
    <w:uiPriority w:val="99"/>
    <w:rsid w:val="00B30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87DF6"/>
    <w:pPr>
      <w:widowControl/>
      <w:autoSpaceDE/>
      <w:autoSpaceDN/>
      <w:adjustRightInd/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87D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3596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35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2023-10-24T02:42:00Z</dcterms:created>
  <dcterms:modified xsi:type="dcterms:W3CDTF">2023-11-08T03:26:00Z</dcterms:modified>
</cp:coreProperties>
</file>