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587667">
        <w:tc>
          <w:tcPr>
            <w:tcW w:w="4039" w:type="dxa"/>
          </w:tcPr>
          <w:p w:rsidR="00587667" w:rsidRDefault="00D63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ТЫВА  РЕСПУБЛИКАНЫН</w:t>
            </w:r>
          </w:p>
          <w:p w:rsidR="00587667" w:rsidRDefault="00D63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ТОЖУ  КОЖУУН</w:t>
            </w:r>
          </w:p>
          <w:p w:rsidR="00587667" w:rsidRDefault="00D63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587667" w:rsidRDefault="00D63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587667" w:rsidRDefault="00587667">
            <w:pPr>
              <w:spacing w:line="276" w:lineRule="auto"/>
              <w:rPr>
                <w:lang w:eastAsia="en-US"/>
              </w:rPr>
            </w:pPr>
          </w:p>
          <w:p w:rsidR="00587667" w:rsidRDefault="00587667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</w:tcPr>
          <w:p w:rsidR="00587667" w:rsidRDefault="00D63D19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>
                  <v:imagedata r:id="rId7" o:title=""/>
                </v:shape>
                <o:OLEObject Type="Embed" ProgID="PBrush" ShapeID="_x0000_i1025" DrawAspect="Content" ObjectID="_1765263077" r:id="rId8"/>
              </w:object>
            </w:r>
          </w:p>
        </w:tc>
        <w:tc>
          <w:tcPr>
            <w:tcW w:w="4265" w:type="dxa"/>
          </w:tcPr>
          <w:p w:rsidR="00587667" w:rsidRDefault="00587667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587667" w:rsidRDefault="00D63D1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587667" w:rsidRDefault="00D63D19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587667" w:rsidRDefault="00D63D19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587667" w:rsidRDefault="00D63D19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587667" w:rsidRDefault="00D63D19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587667" w:rsidRDefault="00D63D19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587667">
        <w:tc>
          <w:tcPr>
            <w:tcW w:w="4039" w:type="dxa"/>
          </w:tcPr>
          <w:p w:rsidR="00587667" w:rsidRDefault="00D63D1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</w:t>
            </w:r>
            <w:r w:rsidR="000E2C27">
              <w:rPr>
                <w:lang w:eastAsia="en-US"/>
              </w:rPr>
              <w:t>52</w:t>
            </w:r>
          </w:p>
        </w:tc>
        <w:tc>
          <w:tcPr>
            <w:tcW w:w="1623" w:type="dxa"/>
          </w:tcPr>
          <w:p w:rsidR="00587667" w:rsidRDefault="0058766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587667" w:rsidRDefault="00D63D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</w:t>
            </w:r>
            <w:r w:rsidR="000E2C27">
              <w:rPr>
                <w:u w:val="single"/>
                <w:lang w:eastAsia="en-US"/>
              </w:rPr>
              <w:t>28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="000E2C27">
              <w:rPr>
                <w:lang w:eastAsia="en-US"/>
              </w:rPr>
              <w:t xml:space="preserve">декабря </w:t>
            </w:r>
            <w:r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587667" w:rsidRDefault="00D63D19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587667" w:rsidRDefault="00D63D19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587667" w:rsidRDefault="00587667">
      <w:pPr>
        <w:pStyle w:val="Style5"/>
        <w:widowControl/>
        <w:spacing w:before="226" w:line="274" w:lineRule="exact"/>
        <w:ind w:left="-567" w:firstLine="975"/>
        <w:jc w:val="center"/>
        <w:rPr>
          <w:rStyle w:val="FontStyle11"/>
          <w:b/>
          <w:sz w:val="28"/>
          <w:szCs w:val="28"/>
        </w:rPr>
      </w:pPr>
    </w:p>
    <w:p w:rsidR="00587667" w:rsidRDefault="00D63D19">
      <w:pPr>
        <w:pStyle w:val="Style8"/>
        <w:widowControl/>
        <w:spacing w:before="48"/>
        <w:ind w:left="1447"/>
        <w:jc w:val="left"/>
        <w:rPr>
          <w:rStyle w:val="FontStyle24"/>
        </w:rPr>
      </w:pPr>
      <w:r>
        <w:rPr>
          <w:rStyle w:val="FontStyle24"/>
        </w:rPr>
        <w:t>О</w:t>
      </w:r>
      <w:r w:rsidR="000E2C27">
        <w:rPr>
          <w:rStyle w:val="FontStyle24"/>
        </w:rPr>
        <w:t xml:space="preserve"> внесении изменения в постановление № 48 от 28.11.2023г </w:t>
      </w:r>
      <w:r w:rsidR="00643C16">
        <w:rPr>
          <w:rStyle w:val="FontStyle24"/>
        </w:rPr>
        <w:t>«О</w:t>
      </w:r>
      <w:r w:rsidR="000E2C27">
        <w:rPr>
          <w:rStyle w:val="FontStyle24"/>
        </w:rPr>
        <w:t xml:space="preserve"> завершении</w:t>
      </w:r>
      <w:r>
        <w:rPr>
          <w:rStyle w:val="FontStyle24"/>
        </w:rPr>
        <w:t xml:space="preserve"> операций по исполнению муниципального бюджета СПС Ырбан Тоджинского кожууна в конце 202</w:t>
      </w:r>
      <w:r>
        <w:rPr>
          <w:rStyle w:val="FontStyle24"/>
        </w:rPr>
        <w:t>3</w:t>
      </w:r>
      <w:r>
        <w:rPr>
          <w:rStyle w:val="FontStyle24"/>
        </w:rPr>
        <w:t xml:space="preserve"> года - начале 202</w:t>
      </w:r>
      <w:r>
        <w:rPr>
          <w:rStyle w:val="FontStyle24"/>
        </w:rPr>
        <w:t>4</w:t>
      </w:r>
      <w:r>
        <w:rPr>
          <w:rStyle w:val="FontStyle24"/>
        </w:rPr>
        <w:t xml:space="preserve"> года</w:t>
      </w:r>
      <w:r w:rsidR="00643C16">
        <w:rPr>
          <w:rStyle w:val="FontStyle24"/>
        </w:rPr>
        <w:t>».</w:t>
      </w:r>
      <w:bookmarkStart w:id="0" w:name="_GoBack"/>
      <w:bookmarkEnd w:id="0"/>
    </w:p>
    <w:p w:rsidR="00587667" w:rsidRDefault="00587667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587667" w:rsidRDefault="00587667">
      <w:pPr>
        <w:pStyle w:val="Style5"/>
        <w:widowControl/>
        <w:spacing w:before="226" w:line="274" w:lineRule="exact"/>
        <w:ind w:firstLine="408"/>
        <w:rPr>
          <w:rStyle w:val="FontStyle11"/>
          <w:b/>
          <w:sz w:val="28"/>
          <w:szCs w:val="28"/>
        </w:rPr>
      </w:pPr>
    </w:p>
    <w:p w:rsidR="00587667" w:rsidRDefault="00D63D19">
      <w:pPr>
        <w:jc w:val="both"/>
      </w:pPr>
      <w:r>
        <w:rPr>
          <w:rStyle w:val="FontStyle24"/>
        </w:rPr>
        <w:t xml:space="preserve">В целях </w:t>
      </w:r>
      <w:r>
        <w:rPr>
          <w:rStyle w:val="FontStyle24"/>
        </w:rPr>
        <w:t>реализации статьи 242 Бюджетного кодекса Российской Федерации, статьи 32 Решения Хурала представителей СПС Ырбан Тоджинского кожууна от 30.12.2019 года № 16 «</w:t>
      </w:r>
      <w:r>
        <w:t>Об утверждении Положения о бюджетном процессе сельского поселения сумона Ырбан Тоджинского кожууна</w:t>
      </w:r>
      <w:r>
        <w:t>», администрация СПС Ырбан ПОСТАНОВЛЯЕТ:</w:t>
      </w:r>
    </w:p>
    <w:p w:rsidR="00587667" w:rsidRDefault="000E2C27">
      <w:pPr>
        <w:pStyle w:val="Style9"/>
        <w:widowControl/>
        <w:spacing w:before="173" w:line="295" w:lineRule="exact"/>
        <w:rPr>
          <w:rStyle w:val="FontStyle24"/>
        </w:rPr>
      </w:pPr>
      <w:r>
        <w:rPr>
          <w:rStyle w:val="FontStyle24"/>
        </w:rPr>
        <w:t xml:space="preserve">1.Внести изменение в приложении №1, приложение №2. </w:t>
      </w:r>
    </w:p>
    <w:p w:rsidR="00587667" w:rsidRDefault="000E2C27" w:rsidP="000E2C27">
      <w:pPr>
        <w:pStyle w:val="Style10"/>
        <w:widowControl/>
        <w:tabs>
          <w:tab w:val="left" w:pos="835"/>
        </w:tabs>
        <w:spacing w:before="7"/>
        <w:ind w:firstLine="0"/>
        <w:rPr>
          <w:rStyle w:val="FontStyle24"/>
        </w:rPr>
      </w:pPr>
      <w:r>
        <w:rPr>
          <w:rStyle w:val="FontStyle24"/>
        </w:rPr>
        <w:t xml:space="preserve">         2</w:t>
      </w:r>
      <w:r w:rsidR="00D63D19">
        <w:rPr>
          <w:rStyle w:val="FontStyle24"/>
        </w:rPr>
        <w:t>.</w:t>
      </w:r>
      <w:r w:rsidR="00D63D19">
        <w:rPr>
          <w:rStyle w:val="FontStyle24"/>
          <w:sz w:val="20"/>
          <w:szCs w:val="20"/>
        </w:rPr>
        <w:tab/>
      </w:r>
      <w:r w:rsidR="00D63D19">
        <w:rPr>
          <w:rStyle w:val="FontStyle24"/>
        </w:rPr>
        <w:t>Настоящее постановление о Порядке завершения операций по исполнению</w:t>
      </w:r>
      <w:r w:rsidR="00D63D19">
        <w:rPr>
          <w:rStyle w:val="FontStyle24"/>
        </w:rPr>
        <w:br/>
        <w:t>муниципального бюджета СПС Ырбан Тоджинского кожууна в конце 202</w:t>
      </w:r>
      <w:r w:rsidR="00D63D19">
        <w:rPr>
          <w:rStyle w:val="FontStyle24"/>
        </w:rPr>
        <w:t>3</w:t>
      </w:r>
      <w:r w:rsidR="00D63D19">
        <w:rPr>
          <w:rStyle w:val="FontStyle24"/>
        </w:rPr>
        <w:t xml:space="preserve"> го</w:t>
      </w:r>
      <w:r w:rsidR="00D63D19">
        <w:rPr>
          <w:rStyle w:val="FontStyle24"/>
        </w:rPr>
        <w:t>да - начале 202</w:t>
      </w:r>
      <w:r w:rsidR="00D63D19">
        <w:rPr>
          <w:rStyle w:val="FontStyle24"/>
        </w:rPr>
        <w:t>4</w:t>
      </w:r>
      <w:r w:rsidR="00D63D19">
        <w:rPr>
          <w:rStyle w:val="FontStyle24"/>
        </w:rPr>
        <w:t xml:space="preserve"> года довести до Отдела №</w:t>
      </w:r>
      <w:r w:rsidR="00D63D19">
        <w:rPr>
          <w:rStyle w:val="FontStyle24"/>
        </w:rPr>
        <w:t xml:space="preserve">08  </w:t>
      </w:r>
      <w:r w:rsidR="00D63D19">
        <w:rPr>
          <w:rStyle w:val="FontStyle24"/>
        </w:rPr>
        <w:t>Управления Федерального казначейства по Республике Тыва и до главных распорядителей (распорядителей) и получателей средств, финансируемых из муниципального бюджета СПС Ырбан Тоджинского кожууна.</w:t>
      </w:r>
    </w:p>
    <w:p w:rsidR="00587667" w:rsidRDefault="000E2C27">
      <w:pPr>
        <w:pStyle w:val="Style9"/>
        <w:widowControl/>
        <w:spacing w:line="295" w:lineRule="exact"/>
        <w:ind w:firstLine="0"/>
        <w:jc w:val="left"/>
        <w:rPr>
          <w:rStyle w:val="FontStyle24"/>
        </w:rPr>
      </w:pPr>
      <w:r>
        <w:rPr>
          <w:rStyle w:val="FontStyle24"/>
        </w:rPr>
        <w:t xml:space="preserve">         3</w:t>
      </w:r>
      <w:r w:rsidR="00D63D19">
        <w:rPr>
          <w:rStyle w:val="FontStyle24"/>
        </w:rPr>
        <w:t xml:space="preserve">.  Контроль за </w:t>
      </w:r>
      <w:r w:rsidR="00D63D19">
        <w:rPr>
          <w:rStyle w:val="FontStyle24"/>
        </w:rPr>
        <w:t>исполнением настоящего постановления возлагаю на главного бухгалтера администрации.</w:t>
      </w:r>
    </w:p>
    <w:p w:rsidR="00587667" w:rsidRDefault="00587667"/>
    <w:p w:rsidR="00587667" w:rsidRDefault="00587667"/>
    <w:p w:rsidR="00587667" w:rsidRDefault="00587667"/>
    <w:p w:rsidR="000E2C27" w:rsidRDefault="000E2C27"/>
    <w:p w:rsidR="000E2C27" w:rsidRDefault="000E2C27"/>
    <w:p w:rsidR="00587667" w:rsidRDefault="00D63D19">
      <w:r>
        <w:t>Председатель администрации                                                     И. Н .Радионов</w:t>
      </w:r>
    </w:p>
    <w:p w:rsidR="00587667" w:rsidRDefault="00587667"/>
    <w:p w:rsidR="00587667" w:rsidRDefault="00587667"/>
    <w:p w:rsidR="00587667" w:rsidRDefault="00587667"/>
    <w:p w:rsidR="00587667" w:rsidRDefault="00587667"/>
    <w:p w:rsidR="00587667" w:rsidRDefault="00587667"/>
    <w:p w:rsidR="00587667" w:rsidRDefault="00587667"/>
    <w:p w:rsidR="00587667" w:rsidRDefault="00587667"/>
    <w:p w:rsidR="00587667" w:rsidRDefault="00587667"/>
    <w:p w:rsidR="00587667" w:rsidRDefault="00587667">
      <w:pPr>
        <w:pStyle w:val="Style5"/>
        <w:widowControl/>
        <w:spacing w:before="58" w:line="295" w:lineRule="exact"/>
        <w:ind w:left="5386"/>
        <w:rPr>
          <w:rStyle w:val="FontStyle24"/>
        </w:rPr>
      </w:pPr>
    </w:p>
    <w:p w:rsidR="00587667" w:rsidRDefault="00587667">
      <w:pPr>
        <w:pStyle w:val="Style5"/>
        <w:widowControl/>
        <w:spacing w:before="58" w:line="295" w:lineRule="exact"/>
        <w:ind w:left="5386"/>
        <w:rPr>
          <w:rStyle w:val="FontStyle24"/>
        </w:rPr>
      </w:pPr>
    </w:p>
    <w:p w:rsidR="00587667" w:rsidRDefault="00587667">
      <w:pPr>
        <w:pStyle w:val="Style5"/>
        <w:widowControl/>
        <w:spacing w:before="58" w:line="295" w:lineRule="exact"/>
        <w:ind w:left="5386"/>
        <w:rPr>
          <w:rStyle w:val="FontStyle24"/>
        </w:rPr>
      </w:pPr>
    </w:p>
    <w:p w:rsidR="00587667" w:rsidRDefault="00587667">
      <w:pPr>
        <w:pStyle w:val="Style5"/>
        <w:widowControl/>
        <w:spacing w:before="58" w:line="295" w:lineRule="exact"/>
        <w:ind w:left="5386"/>
        <w:rPr>
          <w:rStyle w:val="FontStyle24"/>
        </w:rPr>
      </w:pPr>
    </w:p>
    <w:p w:rsidR="00587667" w:rsidRDefault="00587667">
      <w:pPr>
        <w:pStyle w:val="Style5"/>
        <w:widowControl/>
        <w:spacing w:before="58" w:line="295" w:lineRule="exact"/>
        <w:ind w:left="5386"/>
        <w:rPr>
          <w:rStyle w:val="FontStyle24"/>
        </w:rPr>
      </w:pPr>
    </w:p>
    <w:p w:rsidR="00587667" w:rsidRDefault="00D63D19">
      <w:pPr>
        <w:pStyle w:val="Style5"/>
        <w:widowControl/>
        <w:spacing w:before="58" w:line="295" w:lineRule="exact"/>
        <w:ind w:left="5386"/>
        <w:jc w:val="right"/>
        <w:rPr>
          <w:rStyle w:val="FontStyle24"/>
        </w:rPr>
      </w:pPr>
      <w:r>
        <w:rPr>
          <w:rStyle w:val="FontStyle24"/>
        </w:rPr>
        <w:t xml:space="preserve">                                   Приложение 1</w:t>
      </w:r>
    </w:p>
    <w:p w:rsidR="00587667" w:rsidRDefault="00D63D19">
      <w:pPr>
        <w:pStyle w:val="Style5"/>
        <w:widowControl/>
        <w:spacing w:before="58" w:line="295" w:lineRule="exact"/>
        <w:jc w:val="right"/>
        <w:rPr>
          <w:rStyle w:val="FontStyle24"/>
        </w:rPr>
      </w:pPr>
      <w:r>
        <w:rPr>
          <w:rStyle w:val="FontStyle24"/>
        </w:rPr>
        <w:t xml:space="preserve">к постановлению администрации      </w:t>
      </w:r>
    </w:p>
    <w:p w:rsidR="00587667" w:rsidRDefault="00D63D19">
      <w:pPr>
        <w:pStyle w:val="Style5"/>
        <w:widowControl/>
        <w:spacing w:before="58" w:line="295" w:lineRule="exact"/>
        <w:jc w:val="right"/>
        <w:rPr>
          <w:rStyle w:val="FontStyle24"/>
        </w:rPr>
      </w:pPr>
      <w:r>
        <w:rPr>
          <w:rStyle w:val="FontStyle24"/>
        </w:rPr>
        <w:t xml:space="preserve">        № </w:t>
      </w:r>
      <w:r w:rsidR="000E2C27">
        <w:rPr>
          <w:rStyle w:val="FontStyle24"/>
        </w:rPr>
        <w:t>52</w:t>
      </w:r>
      <w:r>
        <w:rPr>
          <w:rStyle w:val="FontStyle24"/>
        </w:rPr>
        <w:t xml:space="preserve"> от </w:t>
      </w:r>
      <w:r>
        <w:rPr>
          <w:rStyle w:val="FontStyle24"/>
        </w:rPr>
        <w:t>28</w:t>
      </w:r>
      <w:r>
        <w:rPr>
          <w:rStyle w:val="FontStyle24"/>
        </w:rPr>
        <w:t xml:space="preserve"> </w:t>
      </w:r>
      <w:r w:rsidR="000E2C27">
        <w:rPr>
          <w:rStyle w:val="FontStyle24"/>
        </w:rPr>
        <w:t>декабря</w:t>
      </w:r>
      <w:r>
        <w:rPr>
          <w:rStyle w:val="FontStyle24"/>
        </w:rPr>
        <w:t xml:space="preserve"> 202</w:t>
      </w:r>
      <w:r>
        <w:rPr>
          <w:rStyle w:val="FontStyle24"/>
        </w:rPr>
        <w:t>3</w:t>
      </w:r>
      <w:r>
        <w:rPr>
          <w:rStyle w:val="FontStyle24"/>
        </w:rPr>
        <w:t xml:space="preserve"> года</w:t>
      </w:r>
    </w:p>
    <w:p w:rsidR="00587667" w:rsidRDefault="00587667">
      <w:pPr>
        <w:pStyle w:val="Style13"/>
        <w:widowControl/>
        <w:spacing w:line="240" w:lineRule="exact"/>
        <w:ind w:left="1541"/>
        <w:rPr>
          <w:sz w:val="20"/>
          <w:szCs w:val="20"/>
        </w:rPr>
      </w:pPr>
    </w:p>
    <w:p w:rsidR="00587667" w:rsidRDefault="00587667">
      <w:pPr>
        <w:pStyle w:val="Style13"/>
        <w:widowControl/>
        <w:spacing w:line="240" w:lineRule="exact"/>
        <w:ind w:left="1541"/>
        <w:rPr>
          <w:sz w:val="20"/>
          <w:szCs w:val="20"/>
        </w:rPr>
      </w:pPr>
    </w:p>
    <w:p w:rsidR="00587667" w:rsidRDefault="00D63D19">
      <w:pPr>
        <w:pStyle w:val="Style13"/>
        <w:widowControl/>
        <w:spacing w:before="154"/>
        <w:ind w:left="1541"/>
        <w:rPr>
          <w:rStyle w:val="FontStyle24"/>
        </w:rPr>
      </w:pPr>
      <w:r>
        <w:rPr>
          <w:rStyle w:val="FontStyle24"/>
        </w:rPr>
        <w:t>Порядок завершения операций по исполнению муниципального бюджета СПС Ырбан Тоджинского кожууна в конце 202</w:t>
      </w:r>
      <w:r>
        <w:rPr>
          <w:rStyle w:val="FontStyle24"/>
        </w:rPr>
        <w:t>3</w:t>
      </w:r>
      <w:r>
        <w:rPr>
          <w:rStyle w:val="FontStyle24"/>
        </w:rPr>
        <w:t xml:space="preserve"> года - начале 202</w:t>
      </w:r>
      <w:r>
        <w:rPr>
          <w:rStyle w:val="FontStyle24"/>
        </w:rPr>
        <w:t>4</w:t>
      </w:r>
      <w:r>
        <w:rPr>
          <w:rStyle w:val="FontStyle24"/>
        </w:rPr>
        <w:t xml:space="preserve"> года</w:t>
      </w:r>
    </w:p>
    <w:p w:rsidR="00587667" w:rsidRDefault="00587667">
      <w:pPr>
        <w:pStyle w:val="Style10"/>
        <w:widowControl/>
        <w:spacing w:line="240" w:lineRule="exact"/>
        <w:ind w:firstLine="590"/>
        <w:rPr>
          <w:sz w:val="20"/>
          <w:szCs w:val="20"/>
        </w:rPr>
      </w:pPr>
    </w:p>
    <w:p w:rsidR="00587667" w:rsidRDefault="00587667">
      <w:pPr>
        <w:pStyle w:val="Style10"/>
        <w:widowControl/>
        <w:spacing w:line="240" w:lineRule="exact"/>
        <w:ind w:firstLine="590"/>
        <w:rPr>
          <w:sz w:val="20"/>
          <w:szCs w:val="20"/>
        </w:rPr>
      </w:pPr>
    </w:p>
    <w:p w:rsidR="00587667" w:rsidRDefault="00D63D19">
      <w:pPr>
        <w:pStyle w:val="Style10"/>
        <w:widowControl/>
        <w:tabs>
          <w:tab w:val="left" w:pos="850"/>
        </w:tabs>
        <w:spacing w:before="118"/>
        <w:ind w:firstLine="590"/>
        <w:rPr>
          <w:rStyle w:val="FontStyle24"/>
        </w:rPr>
      </w:pPr>
      <w:r>
        <w:rPr>
          <w:rStyle w:val="FontStyle24"/>
          <w:spacing w:val="-20"/>
        </w:rPr>
        <w:t>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В соответствии со статьей 242 Бюджетного коде</w:t>
      </w:r>
      <w:r>
        <w:rPr>
          <w:rStyle w:val="FontStyle24"/>
        </w:rPr>
        <w:t>кса Российской Федерации и</w:t>
      </w:r>
      <w:r>
        <w:rPr>
          <w:rStyle w:val="FontStyle24"/>
        </w:rPr>
        <w:br/>
        <w:t>Решения Хурала представителей СПС Ырбан Тоджинского кожууна от 30.12.2019 года № 16 «</w:t>
      </w:r>
      <w:r>
        <w:t>Об утверждении Положения о бюджетном процессе сельского поселения  сумона Ырбан Тоджинского кожууна»</w:t>
      </w:r>
      <w:r>
        <w:rPr>
          <w:rStyle w:val="FontStyle24"/>
        </w:rPr>
        <w:t xml:space="preserve"> исполнение муниципального бюджета СПС Ырбан Тоджинского кожууна завершается в части:</w:t>
      </w:r>
    </w:p>
    <w:p w:rsidR="00587667" w:rsidRDefault="00D63D19">
      <w:pPr>
        <w:pStyle w:val="Style9"/>
        <w:widowControl/>
        <w:spacing w:line="295" w:lineRule="exact"/>
        <w:ind w:firstLine="562"/>
        <w:rPr>
          <w:rStyle w:val="FontStyle25"/>
        </w:rPr>
      </w:pPr>
      <w:r>
        <w:rPr>
          <w:rStyle w:val="FontStyle24"/>
        </w:rPr>
        <w:t>кассовых операций по расходам муниципального бюджета СПС Ырбан Тоджинского кожууна и источникам финансирования дефицита муниципального бюджета СПС Ырбан Тоджинского кожуу</w:t>
      </w:r>
      <w:r>
        <w:rPr>
          <w:rStyle w:val="FontStyle24"/>
        </w:rPr>
        <w:t xml:space="preserve">на </w:t>
      </w:r>
      <w:r>
        <w:rPr>
          <w:rStyle w:val="FontStyle24"/>
        </w:rPr>
        <w:t>29</w:t>
      </w:r>
      <w:r>
        <w:rPr>
          <w:rStyle w:val="FontStyle25"/>
        </w:rPr>
        <w:t xml:space="preserve"> декабря 202</w:t>
      </w:r>
      <w:r>
        <w:rPr>
          <w:rStyle w:val="FontStyle25"/>
        </w:rPr>
        <w:t>3</w:t>
      </w:r>
      <w:r>
        <w:rPr>
          <w:rStyle w:val="FontStyle25"/>
        </w:rPr>
        <w:t xml:space="preserve"> года;</w:t>
      </w:r>
    </w:p>
    <w:p w:rsidR="00587667" w:rsidRDefault="00D63D19">
      <w:pPr>
        <w:pStyle w:val="Style9"/>
        <w:widowControl/>
        <w:spacing w:line="295" w:lineRule="exact"/>
        <w:ind w:firstLine="562"/>
        <w:rPr>
          <w:rStyle w:val="FontStyle25"/>
        </w:rPr>
      </w:pPr>
      <w:r>
        <w:rPr>
          <w:rStyle w:val="FontStyle24"/>
        </w:rPr>
        <w:t xml:space="preserve">лимитов бюджетных обязательств и предельных объемов финансирования текущего финансового года </w:t>
      </w:r>
      <w:r>
        <w:rPr>
          <w:rStyle w:val="FontStyle25"/>
        </w:rPr>
        <w:t>2</w:t>
      </w:r>
      <w:r w:rsidR="004C3C6D">
        <w:rPr>
          <w:rStyle w:val="FontStyle25"/>
        </w:rPr>
        <w:t>9</w:t>
      </w:r>
      <w:r>
        <w:rPr>
          <w:rStyle w:val="FontStyle25"/>
        </w:rPr>
        <w:t xml:space="preserve"> декабря 202</w:t>
      </w:r>
      <w:r>
        <w:rPr>
          <w:rStyle w:val="FontStyle25"/>
        </w:rPr>
        <w:t>3</w:t>
      </w:r>
      <w:r>
        <w:rPr>
          <w:rStyle w:val="FontStyle25"/>
        </w:rPr>
        <w:t xml:space="preserve"> года;</w:t>
      </w:r>
    </w:p>
    <w:p w:rsidR="00587667" w:rsidRDefault="00D63D19">
      <w:pPr>
        <w:pStyle w:val="Style9"/>
        <w:widowControl/>
        <w:spacing w:line="295" w:lineRule="exact"/>
        <w:ind w:left="590" w:firstLine="0"/>
        <w:jc w:val="left"/>
        <w:rPr>
          <w:rStyle w:val="FontStyle25"/>
        </w:rPr>
      </w:pPr>
      <w:r>
        <w:rPr>
          <w:rStyle w:val="FontStyle24"/>
        </w:rPr>
        <w:t xml:space="preserve">бюджетные ассигнования текущего года </w:t>
      </w:r>
      <w:r>
        <w:rPr>
          <w:rStyle w:val="FontStyle25"/>
        </w:rPr>
        <w:t>2</w:t>
      </w:r>
      <w:r w:rsidR="004C3C6D">
        <w:rPr>
          <w:rStyle w:val="FontStyle25"/>
        </w:rPr>
        <w:t>9</w:t>
      </w:r>
      <w:r>
        <w:rPr>
          <w:rStyle w:val="FontStyle25"/>
        </w:rPr>
        <w:t xml:space="preserve"> декабря 202</w:t>
      </w:r>
      <w:r>
        <w:rPr>
          <w:rStyle w:val="FontStyle25"/>
        </w:rPr>
        <w:t>3</w:t>
      </w:r>
      <w:r>
        <w:rPr>
          <w:rStyle w:val="FontStyle25"/>
        </w:rPr>
        <w:t xml:space="preserve"> года;</w:t>
      </w:r>
    </w:p>
    <w:p w:rsidR="00587667" w:rsidRDefault="00D63D19">
      <w:pPr>
        <w:pStyle w:val="Style9"/>
        <w:widowControl/>
        <w:spacing w:line="295" w:lineRule="exact"/>
        <w:rPr>
          <w:rStyle w:val="FontStyle25"/>
        </w:rPr>
      </w:pPr>
      <w:r>
        <w:rPr>
          <w:rStyle w:val="FontStyle24"/>
        </w:rPr>
        <w:t>бюджетных обязательств главных распорядителей (распорядит</w:t>
      </w:r>
      <w:r>
        <w:rPr>
          <w:rStyle w:val="FontStyle24"/>
        </w:rPr>
        <w:t xml:space="preserve">елей) и получателей средств муниципального бюджета на текущий финансовый год </w:t>
      </w:r>
      <w:r>
        <w:rPr>
          <w:rStyle w:val="FontStyle25"/>
        </w:rPr>
        <w:t>2</w:t>
      </w:r>
      <w:r w:rsidR="004C3C6D">
        <w:rPr>
          <w:rStyle w:val="FontStyle25"/>
        </w:rPr>
        <w:t>9</w:t>
      </w:r>
      <w:r>
        <w:rPr>
          <w:rStyle w:val="FontStyle25"/>
        </w:rPr>
        <w:t xml:space="preserve"> </w:t>
      </w:r>
      <w:r>
        <w:rPr>
          <w:rStyle w:val="FontStyle25"/>
        </w:rPr>
        <w:t>декабря 202</w:t>
      </w:r>
      <w:r>
        <w:rPr>
          <w:rStyle w:val="FontStyle25"/>
        </w:rPr>
        <w:t>3</w:t>
      </w:r>
      <w:r>
        <w:rPr>
          <w:rStyle w:val="FontStyle25"/>
        </w:rPr>
        <w:t xml:space="preserve"> года;</w:t>
      </w:r>
    </w:p>
    <w:p w:rsidR="00587667" w:rsidRDefault="00D63D19">
      <w:pPr>
        <w:pStyle w:val="Style9"/>
        <w:widowControl/>
        <w:spacing w:line="295" w:lineRule="exact"/>
        <w:rPr>
          <w:rStyle w:val="FontStyle25"/>
        </w:rPr>
      </w:pPr>
      <w:r>
        <w:rPr>
          <w:rStyle w:val="FontStyle24"/>
        </w:rPr>
        <w:t xml:space="preserve">денежных обязательств главных распорядителей (распорядителей) и получателей средств муниципального бюджета на текущий финансовый год </w:t>
      </w:r>
      <w:r w:rsidR="004C3C6D">
        <w:rPr>
          <w:rStyle w:val="FontStyle24"/>
        </w:rPr>
        <w:t>29</w:t>
      </w:r>
      <w:r>
        <w:rPr>
          <w:rStyle w:val="FontStyle25"/>
        </w:rPr>
        <w:t xml:space="preserve"> декабря 202</w:t>
      </w:r>
      <w:r>
        <w:rPr>
          <w:rStyle w:val="FontStyle25"/>
        </w:rPr>
        <w:t>3</w:t>
      </w:r>
      <w:r>
        <w:rPr>
          <w:rStyle w:val="FontStyle25"/>
        </w:rPr>
        <w:t xml:space="preserve"> года.</w:t>
      </w:r>
    </w:p>
    <w:p w:rsidR="00587667" w:rsidRDefault="00D63D19">
      <w:pPr>
        <w:pStyle w:val="Style10"/>
        <w:widowControl/>
        <w:numPr>
          <w:ilvl w:val="0"/>
          <w:numId w:val="2"/>
        </w:numPr>
        <w:tabs>
          <w:tab w:val="left" w:pos="850"/>
        </w:tabs>
        <w:ind w:firstLine="590"/>
        <w:rPr>
          <w:rStyle w:val="FontStyle24"/>
        </w:rPr>
      </w:pPr>
      <w:r>
        <w:rPr>
          <w:rStyle w:val="FontStyle24"/>
        </w:rPr>
        <w:t>Ос</w:t>
      </w:r>
      <w:r>
        <w:rPr>
          <w:rStyle w:val="FontStyle24"/>
        </w:rPr>
        <w:t>татки неиспользованных лимитов бюджетных обязательств (бюджетных ассигнований) и предельных объемов финансирования расходов для кассовых выплат из муниципального бюджета СПС Ырбан Тоджинского кожууна на 202</w:t>
      </w:r>
      <w:r>
        <w:rPr>
          <w:rStyle w:val="FontStyle24"/>
        </w:rPr>
        <w:t>3</w:t>
      </w:r>
      <w:r>
        <w:rPr>
          <w:rStyle w:val="FontStyle24"/>
        </w:rPr>
        <w:t xml:space="preserve"> год, отраженные на лицевых счетах, открытых в УФ</w:t>
      </w:r>
      <w:r>
        <w:rPr>
          <w:rStyle w:val="FontStyle24"/>
        </w:rPr>
        <w:t>К по Республике Тыва главным распорядителям, распорядителям и получателям средств муниципального бюджета СПС Ырбан Тоджинского кожууна (главным администраторам и администраторам источников финансирования дефицита средств муниципального бюджета СПС Ырбан То</w:t>
      </w:r>
      <w:r>
        <w:rPr>
          <w:rStyle w:val="FontStyle24"/>
        </w:rPr>
        <w:t>джинского кожууна), не подлежат учету на указанных лицевых счетах в качестве остатков на начало 202</w:t>
      </w:r>
      <w:r>
        <w:rPr>
          <w:rStyle w:val="FontStyle24"/>
        </w:rPr>
        <w:t>4</w:t>
      </w:r>
      <w:r>
        <w:rPr>
          <w:rStyle w:val="FontStyle24"/>
        </w:rPr>
        <w:t xml:space="preserve"> года.</w:t>
      </w:r>
    </w:p>
    <w:p w:rsidR="00587667" w:rsidRDefault="00D63D19">
      <w:pPr>
        <w:pStyle w:val="Style10"/>
        <w:widowControl/>
        <w:numPr>
          <w:ilvl w:val="0"/>
          <w:numId w:val="2"/>
        </w:numPr>
        <w:tabs>
          <w:tab w:val="left" w:pos="850"/>
        </w:tabs>
        <w:ind w:firstLine="590"/>
        <w:rPr>
          <w:rStyle w:val="FontStyle24"/>
        </w:rPr>
      </w:pPr>
      <w:r>
        <w:rPr>
          <w:rStyle w:val="FontStyle24"/>
        </w:rPr>
        <w:t>Зачисления в муниципальный бюджет СПС Ырбан Тоджинского кожууна поступлений завершенного финансового года, распределенных в установленном порядке Упр</w:t>
      </w:r>
      <w:r>
        <w:rPr>
          <w:rStyle w:val="FontStyle24"/>
        </w:rPr>
        <w:t>авлением Федерального казначейства по Республике Тыва между бюджетами бюджетной системы Российской Федерации, и их отражения в отчётности об исполнении муниципального бюджета СПС Ырбан Тоджинского кожууна завершённого финансового года, осуществляется в соо</w:t>
      </w:r>
      <w:r>
        <w:rPr>
          <w:rStyle w:val="FontStyle24"/>
        </w:rPr>
        <w:t>тветствии с письмом Федерального казначейства от 25 ноября 2021 г. №12-12-16/08-8051 «О направлении Графика совершения операций в конце 202</w:t>
      </w:r>
      <w:r>
        <w:rPr>
          <w:rStyle w:val="FontStyle24"/>
        </w:rPr>
        <w:t>3</w:t>
      </w:r>
      <w:r>
        <w:rPr>
          <w:rStyle w:val="FontStyle24"/>
        </w:rPr>
        <w:t xml:space="preserve"> года - начале 202</w:t>
      </w:r>
      <w:r>
        <w:rPr>
          <w:rStyle w:val="FontStyle24"/>
        </w:rPr>
        <w:t>4</w:t>
      </w:r>
      <w:r>
        <w:rPr>
          <w:rStyle w:val="FontStyle24"/>
        </w:rPr>
        <w:t xml:space="preserve"> года по федеральному бюджету».</w:t>
      </w:r>
    </w:p>
    <w:p w:rsidR="00587667" w:rsidRDefault="00D63D19">
      <w:pPr>
        <w:pStyle w:val="Style10"/>
        <w:widowControl/>
        <w:numPr>
          <w:ilvl w:val="0"/>
          <w:numId w:val="2"/>
        </w:numPr>
        <w:tabs>
          <w:tab w:val="left" w:pos="850"/>
        </w:tabs>
        <w:spacing w:before="14"/>
        <w:ind w:firstLine="590"/>
        <w:rPr>
          <w:rStyle w:val="FontStyle24"/>
        </w:rPr>
      </w:pPr>
      <w:r>
        <w:rPr>
          <w:rStyle w:val="FontStyle24"/>
        </w:rPr>
        <w:t xml:space="preserve">По состоянию на 1 января нового финансового года остаток средств на лицевых счетах, открытых получателями бюджетных средств муниципального бюджета СПС Ырбан Тоджинского кожууна на казначейском счете № 03231 </w:t>
      </w:r>
      <w:r>
        <w:rPr>
          <w:rStyle w:val="FontStyle25"/>
        </w:rPr>
        <w:t>не допускается.</w:t>
      </w:r>
    </w:p>
    <w:p w:rsidR="00587667" w:rsidRDefault="00D63D19">
      <w:pPr>
        <w:pStyle w:val="Style10"/>
        <w:widowControl/>
        <w:numPr>
          <w:ilvl w:val="0"/>
          <w:numId w:val="2"/>
        </w:numPr>
        <w:tabs>
          <w:tab w:val="left" w:pos="850"/>
        </w:tabs>
        <w:spacing w:before="22"/>
        <w:ind w:firstLine="590"/>
        <w:rPr>
          <w:rStyle w:val="FontStyle24"/>
        </w:rPr>
      </w:pPr>
      <w:r>
        <w:rPr>
          <w:rStyle w:val="FontStyle24"/>
        </w:rPr>
        <w:lastRenderedPageBreak/>
        <w:t>По состоянию на 1 января нового ф</w:t>
      </w:r>
      <w:r>
        <w:rPr>
          <w:rStyle w:val="FontStyle24"/>
        </w:rPr>
        <w:t xml:space="preserve">инансового года остаток наличных денежных средств в кассах получателей бюджетных средств муниципального бюджета СПС Ырбан Тоджинского кожууна </w:t>
      </w:r>
      <w:r>
        <w:rPr>
          <w:rStyle w:val="FontStyle25"/>
        </w:rPr>
        <w:t>должен равняться нулю.</w:t>
      </w:r>
    </w:p>
    <w:p w:rsidR="00587667" w:rsidRDefault="00587667">
      <w:pPr>
        <w:sectPr w:rsidR="005876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7667" w:rsidRDefault="00D63D19">
      <w:pPr>
        <w:pStyle w:val="Style5"/>
        <w:widowControl/>
        <w:spacing w:before="58" w:line="274" w:lineRule="exact"/>
        <w:ind w:left="11520"/>
        <w:rPr>
          <w:rStyle w:val="FontStyle24"/>
        </w:rPr>
      </w:pPr>
      <w:r>
        <w:rPr>
          <w:rStyle w:val="FontStyle24"/>
        </w:rPr>
        <w:lastRenderedPageBreak/>
        <w:t xml:space="preserve">Приложение 2 </w:t>
      </w:r>
    </w:p>
    <w:p w:rsidR="00587667" w:rsidRDefault="00D63D19">
      <w:pPr>
        <w:pStyle w:val="Style5"/>
        <w:widowControl/>
        <w:spacing w:before="58" w:line="274" w:lineRule="exact"/>
        <w:ind w:left="11520"/>
        <w:rPr>
          <w:rStyle w:val="FontStyle24"/>
        </w:rPr>
      </w:pPr>
      <w:r>
        <w:rPr>
          <w:rStyle w:val="FontStyle24"/>
        </w:rPr>
        <w:t>К постановлению администрации №</w:t>
      </w:r>
      <w:r>
        <w:rPr>
          <w:rStyle w:val="FontStyle24"/>
        </w:rPr>
        <w:t xml:space="preserve"> 48</w:t>
      </w:r>
      <w:r>
        <w:rPr>
          <w:rStyle w:val="FontStyle24"/>
        </w:rPr>
        <w:t xml:space="preserve"> от </w:t>
      </w:r>
      <w:r>
        <w:rPr>
          <w:rStyle w:val="FontStyle24"/>
        </w:rPr>
        <w:t>2</w:t>
      </w:r>
      <w:r>
        <w:rPr>
          <w:rStyle w:val="FontStyle24"/>
        </w:rPr>
        <w:t xml:space="preserve">8 </w:t>
      </w:r>
      <w:r>
        <w:rPr>
          <w:rStyle w:val="FontStyle24"/>
        </w:rPr>
        <w:t>ноября</w:t>
      </w:r>
      <w:r>
        <w:rPr>
          <w:rStyle w:val="FontStyle24"/>
        </w:rPr>
        <w:t xml:space="preserve"> 202</w:t>
      </w:r>
      <w:r>
        <w:rPr>
          <w:rStyle w:val="FontStyle24"/>
        </w:rPr>
        <w:t>3</w:t>
      </w:r>
      <w:r>
        <w:rPr>
          <w:rStyle w:val="FontStyle24"/>
        </w:rPr>
        <w:t xml:space="preserve"> года</w:t>
      </w:r>
    </w:p>
    <w:p w:rsidR="00587667" w:rsidRDefault="00587667">
      <w:pPr>
        <w:pStyle w:val="Style8"/>
        <w:widowControl/>
        <w:spacing w:line="240" w:lineRule="exact"/>
        <w:ind w:left="3089"/>
        <w:jc w:val="both"/>
        <w:rPr>
          <w:sz w:val="20"/>
          <w:szCs w:val="20"/>
        </w:rPr>
      </w:pPr>
    </w:p>
    <w:p w:rsidR="00587667" w:rsidRDefault="00D63D19">
      <w:pPr>
        <w:pStyle w:val="Style8"/>
        <w:widowControl/>
        <w:spacing w:before="19" w:line="240" w:lineRule="auto"/>
        <w:ind w:left="3089"/>
        <w:jc w:val="both"/>
        <w:rPr>
          <w:rStyle w:val="FontStyle24"/>
        </w:rPr>
      </w:pPr>
      <w:r>
        <w:rPr>
          <w:rStyle w:val="FontStyle24"/>
        </w:rPr>
        <w:t>Граф</w:t>
      </w:r>
      <w:r>
        <w:rPr>
          <w:rStyle w:val="FontStyle24"/>
        </w:rPr>
        <w:t>ик завершения операций по исполнению муниципального бюджета СПС Ырбан Тоджинского кожууна</w:t>
      </w:r>
    </w:p>
    <w:p w:rsidR="00587667" w:rsidRDefault="00D63D19">
      <w:pPr>
        <w:pStyle w:val="Style8"/>
        <w:widowControl/>
        <w:spacing w:line="240" w:lineRule="auto"/>
        <w:ind w:left="374"/>
        <w:rPr>
          <w:rStyle w:val="FontStyle24"/>
        </w:rPr>
      </w:pPr>
      <w:r>
        <w:rPr>
          <w:rStyle w:val="FontStyle24"/>
        </w:rPr>
        <w:t>в конце 202</w:t>
      </w:r>
      <w:r>
        <w:rPr>
          <w:rStyle w:val="FontStyle24"/>
        </w:rPr>
        <w:t>3</w:t>
      </w:r>
      <w:r>
        <w:rPr>
          <w:rStyle w:val="FontStyle24"/>
        </w:rPr>
        <w:t xml:space="preserve"> года - начале 202</w:t>
      </w:r>
      <w:r>
        <w:rPr>
          <w:rStyle w:val="FontStyle24"/>
        </w:rPr>
        <w:t>4</w:t>
      </w:r>
      <w:r>
        <w:rPr>
          <w:rStyle w:val="FontStyle24"/>
        </w:rPr>
        <w:t xml:space="preserve"> года</w:t>
      </w:r>
    </w:p>
    <w:p w:rsidR="00587667" w:rsidRDefault="00587667">
      <w:pPr>
        <w:widowControl/>
        <w:spacing w:after="259" w:line="1" w:lineRule="exact"/>
        <w:rPr>
          <w:sz w:val="2"/>
          <w:szCs w:val="2"/>
        </w:rPr>
      </w:pPr>
    </w:p>
    <w:tbl>
      <w:tblPr>
        <w:tblW w:w="1528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5"/>
        <w:gridCol w:w="7"/>
        <w:gridCol w:w="43"/>
        <w:gridCol w:w="7"/>
        <w:gridCol w:w="8"/>
        <w:gridCol w:w="6170"/>
        <w:gridCol w:w="22"/>
        <w:gridCol w:w="43"/>
        <w:gridCol w:w="7"/>
        <w:gridCol w:w="8"/>
        <w:gridCol w:w="2750"/>
        <w:gridCol w:w="22"/>
        <w:gridCol w:w="21"/>
        <w:gridCol w:w="7"/>
        <w:gridCol w:w="8"/>
        <w:gridCol w:w="7"/>
        <w:gridCol w:w="3643"/>
        <w:gridCol w:w="36"/>
        <w:gridCol w:w="14"/>
        <w:gridCol w:w="15"/>
        <w:gridCol w:w="7"/>
        <w:gridCol w:w="29"/>
        <w:gridCol w:w="7"/>
      </w:tblGrid>
      <w:tr w:rsidR="00587667">
        <w:tc>
          <w:tcPr>
            <w:tcW w:w="2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972"/>
              <w:rPr>
                <w:rStyle w:val="FontStyle24"/>
              </w:rPr>
            </w:pPr>
            <w:r>
              <w:rPr>
                <w:rStyle w:val="FontStyle24"/>
              </w:rPr>
              <w:t>Дата</w:t>
            </w:r>
          </w:p>
        </w:tc>
        <w:tc>
          <w:tcPr>
            <w:tcW w:w="6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1598"/>
              <w:rPr>
                <w:rStyle w:val="FontStyle24"/>
              </w:rPr>
            </w:pPr>
            <w:r>
              <w:rPr>
                <w:rStyle w:val="FontStyle24"/>
              </w:rPr>
              <w:t>Наименование мероприятия</w:t>
            </w:r>
          </w:p>
        </w:tc>
        <w:tc>
          <w:tcPr>
            <w:tcW w:w="2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655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727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c>
          <w:tcPr>
            <w:tcW w:w="24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20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128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</w:tr>
      <w:tr w:rsidR="00587667">
        <w:tc>
          <w:tcPr>
            <w:tcW w:w="24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14"/>
              <w:rPr>
                <w:rStyle w:val="FontStyle24"/>
              </w:rPr>
            </w:pPr>
            <w:r>
              <w:rPr>
                <w:rStyle w:val="FontStyle24"/>
              </w:rPr>
              <w:t xml:space="preserve">принятия получателем средств </w:t>
            </w:r>
            <w:r>
              <w:rPr>
                <w:rStyle w:val="FontStyle24"/>
              </w:rPr>
              <w:t>муниципального бюджета бюджетных обязательств на основании муниципальных (государственных)   контрактов   на   поставку   товаров, выполнение работ, оказание услуг, предусматривающих сроки оплаты поставленных товаров, выполненных работ, оказанных услуг или</w:t>
            </w:r>
            <w:r>
              <w:rPr>
                <w:rStyle w:val="FontStyle24"/>
              </w:rPr>
              <w:t xml:space="preserve"> выплаты аванса, в том числе по отдельным этапам их исполнения, превышающие один месяц после указанной даты в пределах, доведенных до них в установленном порядке на текущий финансовый год соответствующих лимитов бюджетных обязательств.</w:t>
            </w:r>
          </w:p>
        </w:tc>
        <w:tc>
          <w:tcPr>
            <w:tcW w:w="2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14"/>
              <w:rPr>
                <w:rStyle w:val="FontStyle24"/>
              </w:rPr>
            </w:pPr>
            <w:r>
              <w:rPr>
                <w:rStyle w:val="FontStyle24"/>
              </w:rPr>
              <w:t>Получатели       сре</w:t>
            </w:r>
            <w:r>
              <w:rPr>
                <w:rStyle w:val="FontStyle24"/>
              </w:rPr>
              <w:t>дств муниципального бюджета СПС Ырбан   Тоджинского кожууна            (далее-Получатели)</w:t>
            </w:r>
          </w:p>
        </w:tc>
        <w:tc>
          <w:tcPr>
            <w:tcW w:w="37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7"/>
              <w:rPr>
                <w:rStyle w:val="FontStyle24"/>
              </w:rPr>
            </w:pPr>
            <w:r>
              <w:rPr>
                <w:rStyle w:val="FontStyle24"/>
              </w:rPr>
              <w:t>п. 14 Постановления Правительства РФ от 09.12.2017 № 1496 (ред.28.06.2021)</w:t>
            </w:r>
          </w:p>
        </w:tc>
      </w:tr>
      <w:tr w:rsidR="00587667">
        <w:tc>
          <w:tcPr>
            <w:tcW w:w="24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4</w:t>
            </w:r>
            <w:r>
              <w:rPr>
                <w:rStyle w:val="FontStyle26"/>
              </w:rPr>
              <w:t xml:space="preserve">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128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</w:tr>
      <w:tr w:rsidR="00587667">
        <w:tc>
          <w:tcPr>
            <w:tcW w:w="24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14" w:hanging="14"/>
              <w:rPr>
                <w:rStyle w:val="FontStyle24"/>
              </w:rPr>
            </w:pPr>
            <w:r>
              <w:rPr>
                <w:rStyle w:val="FontStyle24"/>
              </w:rPr>
              <w:t>представления в Отдел №</w:t>
            </w:r>
            <w:r>
              <w:rPr>
                <w:rStyle w:val="FontStyle24"/>
              </w:rPr>
              <w:t>8</w:t>
            </w:r>
            <w:r>
              <w:rPr>
                <w:rStyle w:val="FontStyle24"/>
              </w:rPr>
              <w:t xml:space="preserve"> Управления федерального казначейства по Республике Тыва (далее - УФК по Республике Тыва) Акта сверки (ф.0501212).</w:t>
            </w:r>
          </w:p>
        </w:tc>
        <w:tc>
          <w:tcPr>
            <w:tcW w:w="28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Финансовое орган администрации СПС Ырбан</w:t>
            </w:r>
          </w:p>
        </w:tc>
        <w:tc>
          <w:tcPr>
            <w:tcW w:w="37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firstLine="7"/>
              <w:rPr>
                <w:rStyle w:val="FontStyle24"/>
              </w:rPr>
            </w:pPr>
            <w:r>
              <w:rPr>
                <w:rStyle w:val="FontStyle24"/>
              </w:rPr>
              <w:t xml:space="preserve">п. 3 Порядка проведения Федеральным казначейством проверки документов, подтверждающих осуществление </w:t>
            </w:r>
            <w:r>
              <w:rPr>
                <w:rStyle w:val="FontStyle24"/>
              </w:rPr>
              <w:t xml:space="preserve">расходов бюджета субъекта Российской Федерации, в целях финансового обеспечения или софинансирования которых из федерального бюджета бюджету субъекта Российской Федерации предоставляются межбюджетные трансферты, утвержденного </w:t>
            </w:r>
            <w:r>
              <w:rPr>
                <w:rStyle w:val="FontStyle24"/>
              </w:rPr>
              <w:lastRenderedPageBreak/>
              <w:t>приказом Министерства финансов</w:t>
            </w:r>
            <w:r>
              <w:rPr>
                <w:rStyle w:val="FontStyle24"/>
              </w:rPr>
              <w:t xml:space="preserve"> Российской Федерации от 13.12.2017 №231н</w:t>
            </w:r>
          </w:p>
        </w:tc>
      </w:tr>
      <w:tr w:rsidR="00587667">
        <w:trPr>
          <w:gridAfter w:val="1"/>
          <w:wAfter w:w="7" w:type="dxa"/>
        </w:trPr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972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Дата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1620"/>
              <w:rPr>
                <w:rStyle w:val="FontStyle24"/>
              </w:rPr>
            </w:pPr>
            <w:r>
              <w:rPr>
                <w:rStyle w:val="FontStyle24"/>
              </w:rPr>
              <w:t>Наименование мероприятия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648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727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rPr>
          <w:gridAfter w:val="1"/>
          <w:wAfter w:w="7" w:type="dxa"/>
        </w:trPr>
        <w:tc>
          <w:tcPr>
            <w:tcW w:w="24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6"/>
              <w:widowControl/>
              <w:ind w:firstLine="36"/>
              <w:rPr>
                <w:rStyle w:val="FontStyle26"/>
              </w:rPr>
            </w:pPr>
            <w:r>
              <w:rPr>
                <w:rStyle w:val="FontStyle26"/>
              </w:rPr>
              <w:t xml:space="preserve">С </w:t>
            </w:r>
            <w:r>
              <w:rPr>
                <w:rStyle w:val="FontStyle26"/>
              </w:rPr>
              <w:t>5</w:t>
            </w:r>
            <w:r>
              <w:rPr>
                <w:rStyle w:val="FontStyle26"/>
              </w:rPr>
              <w:t xml:space="preserve"> по 2</w:t>
            </w:r>
            <w:r w:rsidR="004C3C6D">
              <w:rPr>
                <w:rStyle w:val="FontStyle26"/>
              </w:rPr>
              <w:t>9</w:t>
            </w:r>
            <w:r>
              <w:rPr>
                <w:rStyle w:val="FontStyle26"/>
              </w:rPr>
              <w:t xml:space="preserve">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1282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4"/>
              </w:rPr>
            </w:pPr>
            <w:r>
              <w:rPr>
                <w:rStyle w:val="FontStyle21"/>
              </w:rPr>
              <w:t xml:space="preserve">Последний </w:t>
            </w:r>
            <w:r>
              <w:rPr>
                <w:rStyle w:val="FontStyle24"/>
              </w:rPr>
              <w:t>день:</w:t>
            </w:r>
          </w:p>
        </w:tc>
      </w:tr>
      <w:tr w:rsidR="00587667">
        <w:trPr>
          <w:gridAfter w:val="1"/>
          <w:wAfter w:w="7" w:type="dxa"/>
        </w:trPr>
        <w:tc>
          <w:tcPr>
            <w:tcW w:w="24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widowControl/>
              <w:rPr>
                <w:rStyle w:val="FontStyle24"/>
              </w:rPr>
            </w:pPr>
          </w:p>
          <w:p w:rsidR="00587667" w:rsidRDefault="00587667">
            <w:pPr>
              <w:widowControl/>
              <w:rPr>
                <w:rStyle w:val="FontStyle24"/>
              </w:rPr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43"/>
              <w:rPr>
                <w:rStyle w:val="FontStyle24"/>
              </w:rPr>
            </w:pPr>
            <w:r>
              <w:rPr>
                <w:rStyle w:val="FontStyle24"/>
              </w:rPr>
              <w:t xml:space="preserve">проведение   операций   по   целевым   расходам   после поступления суммы фактической потребности на </w:t>
            </w:r>
            <w:r>
              <w:rPr>
                <w:rStyle w:val="FontStyle24"/>
              </w:rPr>
              <w:t>единый счет муниципального бюджета СПС Ырбан Тоджинского кожууна.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81" w:lineRule="exact"/>
              <w:ind w:firstLine="43"/>
              <w:rPr>
                <w:rStyle w:val="FontStyle24"/>
              </w:rPr>
            </w:pPr>
            <w:r>
              <w:rPr>
                <w:rStyle w:val="FontStyle24"/>
              </w:rPr>
              <w:t>УФК    по    Республике Тыва</w:t>
            </w: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firstLine="22"/>
              <w:rPr>
                <w:rStyle w:val="FontStyle24"/>
              </w:rPr>
            </w:pPr>
            <w:r>
              <w:rPr>
                <w:rStyle w:val="FontStyle24"/>
              </w:rPr>
              <w:t>п. 20 Порядка осуществления территориальными органами Федерального казначейства полномочий получателя средств федерального бюджета (бюджета субъекта Российской Ф</w:t>
            </w:r>
            <w:r>
              <w:rPr>
                <w:rStyle w:val="FontStyle24"/>
              </w:rPr>
              <w:t>едерации) по перечислению межбюджетных трансфертов, предоставляемых из федерального бюджета (бюджета субъекта Российской Федерации) бюджету субъекта Российской Федерации (местному бюджету) в форме субсидий, субвенций и иных межбюджетных трансфертов, имеющи</w:t>
            </w:r>
            <w:r>
              <w:rPr>
                <w:rStyle w:val="FontStyle24"/>
              </w:rPr>
              <w:t>х целевое назначение, утвержденного приказом Федерального казначейства от 25.02.2020 № 1 Он (далее - Порядок № 1 Он)</w:t>
            </w:r>
          </w:p>
        </w:tc>
      </w:tr>
      <w:tr w:rsidR="00587667">
        <w:trPr>
          <w:gridAfter w:val="1"/>
          <w:wAfter w:w="7" w:type="dxa"/>
        </w:trPr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  <w:r>
              <w:rPr>
                <w:rStyle w:val="FontStyle26"/>
              </w:rPr>
              <w:t>2</w:t>
            </w:r>
            <w:r>
              <w:rPr>
                <w:rStyle w:val="FontStyle26"/>
              </w:rPr>
              <w:t xml:space="preserve">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</w:tr>
      <w:tr w:rsidR="00587667">
        <w:trPr>
          <w:gridAfter w:val="1"/>
          <w:wAfter w:w="7" w:type="dxa"/>
        </w:trPr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1"/>
              </w:rPr>
            </w:pPr>
            <w:r>
              <w:rPr>
                <w:rStyle w:val="FontStyle24"/>
              </w:rPr>
              <w:t>Представления(до 14:00 часов по местному времени) в УФК по Республике Тыва Уведомлений об уточнении вида и принадлежности платежа (код формы по КФД 0531809) (далее - Уведомление об уточнении), в целях уточнения, ошибочно зачисленных на счет УФК по Республи</w:t>
            </w:r>
            <w:r>
              <w:rPr>
                <w:rStyle w:val="FontStyle24"/>
              </w:rPr>
              <w:t xml:space="preserve">ке Тыва и предназначенных для уплаты на счет другого органа Федерального казначейства, учтенных как невыясненные </w:t>
            </w:r>
            <w:r>
              <w:rPr>
                <w:rStyle w:val="FontStyle24"/>
              </w:rPr>
              <w:lastRenderedPageBreak/>
              <w:t xml:space="preserve">поступления, зачисляемые в федеральный бюджет, для их уточнения </w:t>
            </w:r>
            <w:r>
              <w:rPr>
                <w:rStyle w:val="FontStyle21"/>
              </w:rPr>
              <w:t>в текущем финансовом году</w:t>
            </w:r>
            <w:r>
              <w:rPr>
                <w:rStyle w:val="FontStyle21"/>
                <w:vertAlign w:val="superscript"/>
              </w:rPr>
              <w:t>2</w:t>
            </w:r>
            <w:r>
              <w:rPr>
                <w:rStyle w:val="FontStyle21"/>
              </w:rPr>
              <w:t>.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Администраторы доходов бюджетов</w:t>
            </w: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п. 18 Порядка учета</w:t>
            </w:r>
            <w:r>
              <w:rPr>
                <w:rStyle w:val="FontStyle24"/>
              </w:rPr>
              <w:t xml:space="preserve">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Минфина </w:t>
            </w:r>
            <w:r>
              <w:rPr>
                <w:rStyle w:val="FontStyle24"/>
              </w:rPr>
              <w:lastRenderedPageBreak/>
              <w:t>России от 13.04.2020 № 66н (далее - Порядок № 66н)</w:t>
            </w:r>
          </w:p>
        </w:tc>
      </w:tr>
      <w:tr w:rsidR="00587667">
        <w:trPr>
          <w:gridAfter w:val="1"/>
          <w:wAfter w:w="7" w:type="dxa"/>
        </w:trPr>
        <w:tc>
          <w:tcPr>
            <w:tcW w:w="24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2</w:t>
            </w:r>
            <w:r w:rsidR="004C3C6D">
              <w:rPr>
                <w:rStyle w:val="FontStyle26"/>
              </w:rPr>
              <w:t>9</w:t>
            </w:r>
            <w:r>
              <w:rPr>
                <w:rStyle w:val="FontStyle26"/>
              </w:rPr>
              <w:t xml:space="preserve">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1282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</w:tr>
      <w:tr w:rsidR="00587667">
        <w:trPr>
          <w:gridAfter w:val="1"/>
          <w:wAfter w:w="7" w:type="dxa"/>
        </w:trPr>
        <w:tc>
          <w:tcPr>
            <w:tcW w:w="24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widowControl/>
              <w:rPr>
                <w:rStyle w:val="FontStyle21"/>
              </w:rPr>
            </w:pPr>
          </w:p>
          <w:p w:rsidR="00587667" w:rsidRDefault="00587667">
            <w:pPr>
              <w:widowControl/>
              <w:rPr>
                <w:rStyle w:val="FontStyle21"/>
              </w:rPr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29" w:hanging="29"/>
              <w:rPr>
                <w:rStyle w:val="FontStyle24"/>
              </w:rPr>
            </w:pPr>
            <w:r>
              <w:rPr>
                <w:rStyle w:val="FontStyle24"/>
              </w:rPr>
              <w:t>направления  в  УФК  по  Республике  Тыва  Реестров администрируемых доходов (код формы по КФД 0531975), сформированных главными администраторами доходов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Главные</w:t>
            </w:r>
          </w:p>
          <w:p w:rsidR="00587667" w:rsidRDefault="00D63D19">
            <w:pPr>
              <w:pStyle w:val="Style18"/>
              <w:widowControl/>
              <w:spacing w:line="274" w:lineRule="exact"/>
              <w:ind w:left="22" w:hanging="22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администраторы доходов бюджетов     бюджетной</w:t>
            </w:r>
          </w:p>
        </w:tc>
        <w:tc>
          <w:tcPr>
            <w:tcW w:w="37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left="29" w:hanging="29"/>
              <w:rPr>
                <w:rStyle w:val="FontStyle24"/>
              </w:rPr>
            </w:pPr>
            <w:r>
              <w:rPr>
                <w:rStyle w:val="FontStyle24"/>
              </w:rPr>
              <w:t xml:space="preserve">П.17 Порядка казначейского </w:t>
            </w:r>
            <w:r>
              <w:rPr>
                <w:rStyle w:val="FontStyle24"/>
              </w:rPr>
              <w:t>обслуживания , утвержденного приказом Федерального казначейства от 14.05.2020 №21н</w:t>
            </w:r>
          </w:p>
        </w:tc>
      </w:tr>
      <w:tr w:rsidR="00587667">
        <w:trPr>
          <w:gridAfter w:val="5"/>
          <w:wAfter w:w="72" w:type="dxa"/>
        </w:trPr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914"/>
              <w:rPr>
                <w:rStyle w:val="FontStyle24"/>
              </w:rPr>
            </w:pPr>
            <w:r>
              <w:rPr>
                <w:rStyle w:val="FontStyle24"/>
              </w:rPr>
              <w:t>Дата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1606"/>
              <w:rPr>
                <w:rStyle w:val="FontStyle24"/>
              </w:rPr>
            </w:pPr>
            <w:r>
              <w:rPr>
                <w:rStyle w:val="FontStyle24"/>
              </w:rPr>
              <w:t>Наименование мероприятия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634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rPr>
          <w:gridAfter w:val="5"/>
          <w:wAfter w:w="72" w:type="dxa"/>
        </w:trPr>
        <w:tc>
          <w:tcPr>
            <w:tcW w:w="2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29"/>
              <w:rPr>
                <w:rStyle w:val="FontStyle21"/>
              </w:rPr>
            </w:pPr>
            <w:r>
              <w:rPr>
                <w:rStyle w:val="FontStyle24"/>
              </w:rPr>
              <w:t xml:space="preserve">бюджетов бюджетной системы Российской Федерации, исполнение которых необходимо осуществить </w:t>
            </w:r>
            <w:r>
              <w:rPr>
                <w:rStyle w:val="FontStyle21"/>
              </w:rPr>
              <w:t xml:space="preserve">в текущем </w:t>
            </w:r>
            <w:r>
              <w:rPr>
                <w:rStyle w:val="FontStyle21"/>
              </w:rPr>
              <w:t>финансовом году.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81" w:lineRule="exact"/>
              <w:ind w:firstLine="7"/>
              <w:rPr>
                <w:rStyle w:val="FontStyle24"/>
              </w:rPr>
            </w:pPr>
            <w:r>
              <w:rPr>
                <w:rStyle w:val="FontStyle24"/>
              </w:rPr>
              <w:t>системы      Российской Федерации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4"/>
              <w:widowControl/>
              <w:spacing w:line="274" w:lineRule="exact"/>
              <w:ind w:firstLine="14"/>
              <w:rPr>
                <w:rStyle w:val="FontStyle24"/>
              </w:rPr>
            </w:pPr>
          </w:p>
        </w:tc>
      </w:tr>
      <w:tr w:rsidR="00587667">
        <w:trPr>
          <w:gridAfter w:val="5"/>
          <w:wAfter w:w="72" w:type="dxa"/>
        </w:trPr>
        <w:tc>
          <w:tcPr>
            <w:tcW w:w="2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  <w:r w:rsidR="004C3C6D">
              <w:rPr>
                <w:rStyle w:val="FontStyle26"/>
              </w:rPr>
              <w:t>9</w:t>
            </w:r>
            <w:r>
              <w:rPr>
                <w:rStyle w:val="FontStyle26"/>
              </w:rPr>
              <w:t xml:space="preserve">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</w:tr>
      <w:tr w:rsidR="00587667">
        <w:trPr>
          <w:gridAfter w:val="5"/>
          <w:wAfter w:w="72" w:type="dxa"/>
        </w:trPr>
        <w:tc>
          <w:tcPr>
            <w:tcW w:w="241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587667">
            <w:pPr>
              <w:widowControl/>
            </w:pPr>
          </w:p>
          <w:p w:rsidR="00587667" w:rsidRDefault="00587667">
            <w:pPr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88" w:lineRule="exact"/>
              <w:ind w:firstLine="14"/>
              <w:rPr>
                <w:rStyle w:val="FontStyle24"/>
              </w:rPr>
            </w:pPr>
            <w:r>
              <w:rPr>
                <w:rStyle w:val="FontStyle24"/>
              </w:rPr>
              <w:t>принятия платежных документов (платежных поручений) по целевым расходам;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81" w:lineRule="exact"/>
              <w:rPr>
                <w:rStyle w:val="FontStyle24"/>
              </w:rPr>
            </w:pPr>
            <w:r>
              <w:rPr>
                <w:rStyle w:val="FontStyle24"/>
              </w:rPr>
              <w:t>УФК    по    Республике Тыва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п.20 Порядка № 10н</w:t>
            </w:r>
          </w:p>
        </w:tc>
      </w:tr>
      <w:tr w:rsidR="00587667">
        <w:trPr>
          <w:gridAfter w:val="5"/>
          <w:wAfter w:w="72" w:type="dxa"/>
        </w:trPr>
        <w:tc>
          <w:tcPr>
            <w:tcW w:w="2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7"/>
              <w:rPr>
                <w:rStyle w:val="FontStyle24"/>
              </w:rPr>
            </w:pPr>
            <w:r>
              <w:rPr>
                <w:rStyle w:val="FontStyle24"/>
              </w:rPr>
              <w:t xml:space="preserve">представления </w:t>
            </w:r>
            <w:r>
              <w:rPr>
                <w:rStyle w:val="FontStyle24"/>
              </w:rPr>
              <w:t>(до 12:00 часов по местному</w:t>
            </w:r>
            <w:r>
              <w:rPr>
                <w:rStyle w:val="FontStyle24"/>
              </w:rPr>
              <w:t xml:space="preserve"> времени)</w:t>
            </w:r>
            <w:r>
              <w:rPr>
                <w:rStyle w:val="FontStyle24"/>
              </w:rPr>
              <w:t xml:space="preserve">в </w:t>
            </w:r>
            <w:r>
              <w:rPr>
                <w:rStyle w:val="FontStyle24"/>
              </w:rPr>
              <w:t>Отдел</w:t>
            </w:r>
            <w:r>
              <w:rPr>
                <w:rStyle w:val="FontStyle24"/>
              </w:rPr>
              <w:t xml:space="preserve"> № 8 </w:t>
            </w:r>
            <w:r>
              <w:rPr>
                <w:rStyle w:val="FontStyle24"/>
              </w:rPr>
              <w:t>УФК по Респуб</w:t>
            </w:r>
            <w:r>
              <w:rPr>
                <w:rStyle w:val="FontStyle24"/>
              </w:rPr>
              <w:t>лике</w:t>
            </w:r>
            <w:r>
              <w:rPr>
                <w:rStyle w:val="FontStyle24"/>
              </w:rPr>
              <w:t xml:space="preserve"> Тыва распоряжений и иных документов , необходимых для подтверждения в установленном порядке принятых денежных обязательств,и последующего осуществления кассовых выплатпо целевым средствам из федерального бюджета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Получ</w:t>
            </w:r>
            <w:r>
              <w:rPr>
                <w:rStyle w:val="FontStyle24"/>
              </w:rPr>
              <w:t>атели</w:t>
            </w:r>
            <w:r>
              <w:rPr>
                <w:rStyle w:val="FontStyle24"/>
              </w:rPr>
              <w:t xml:space="preserve"> средств </w:t>
            </w:r>
          </w:p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бюджета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 xml:space="preserve">п.8 Порядка № </w:t>
            </w:r>
            <w:r>
              <w:rPr>
                <w:rStyle w:val="FontStyle24"/>
              </w:rPr>
              <w:t>10</w:t>
            </w:r>
            <w:r>
              <w:rPr>
                <w:rStyle w:val="FontStyle24"/>
              </w:rPr>
              <w:t>н</w:t>
            </w:r>
          </w:p>
        </w:tc>
      </w:tr>
      <w:tr w:rsidR="00587667">
        <w:trPr>
          <w:gridAfter w:val="5"/>
          <w:wAfter w:w="72" w:type="dxa"/>
        </w:trPr>
        <w:tc>
          <w:tcPr>
            <w:tcW w:w="2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7"/>
              <w:rPr>
                <w:rStyle w:val="FontStyle24"/>
              </w:rPr>
            </w:pPr>
            <w:r>
              <w:rPr>
                <w:rStyle w:val="FontStyle24"/>
              </w:rPr>
              <w:t>Представления</w:t>
            </w:r>
            <w:r>
              <w:rPr>
                <w:rStyle w:val="FontStyle24"/>
              </w:rPr>
              <w:t xml:space="preserve"> (до 14:00 часов по местному времени) в УФК по Республике Тыва Заявок на возврат, необходимых для осуществления возвратов плательщикам излишне уплаченных (взысканных) сумм,подлежающихвозмещению сумм (сумм процентов за несвоевременное осуществлениевозврата </w:t>
            </w:r>
            <w:r>
              <w:rPr>
                <w:rStyle w:val="FontStyle24"/>
              </w:rPr>
              <w:t>и сумм процентов, начисленныхна излишне взысканные суммы) в текущем финансовом году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Администраторы доходов бюджетов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П</w:t>
            </w:r>
            <w:r>
              <w:rPr>
                <w:rStyle w:val="FontStyle24"/>
              </w:rPr>
              <w:t>.27 Порядка № 198н</w:t>
            </w:r>
          </w:p>
        </w:tc>
      </w:tr>
      <w:tr w:rsidR="00587667">
        <w:trPr>
          <w:gridAfter w:val="5"/>
          <w:wAfter w:w="72" w:type="dxa"/>
        </w:trPr>
        <w:tc>
          <w:tcPr>
            <w:tcW w:w="2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  <w:r w:rsidR="004C3C6D">
              <w:rPr>
                <w:rStyle w:val="FontStyle26"/>
              </w:rPr>
              <w:t>9</w:t>
            </w:r>
            <w:r>
              <w:rPr>
                <w:rStyle w:val="FontStyle26"/>
              </w:rPr>
              <w:t xml:space="preserve">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1280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</w:tr>
      <w:tr w:rsidR="00587667">
        <w:trPr>
          <w:gridAfter w:val="5"/>
          <w:wAfter w:w="72" w:type="dxa"/>
        </w:trPr>
        <w:tc>
          <w:tcPr>
            <w:tcW w:w="241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widowControl/>
              <w:rPr>
                <w:rStyle w:val="FontStyle21"/>
              </w:rPr>
            </w:pPr>
          </w:p>
          <w:p w:rsidR="00587667" w:rsidRDefault="00587667">
            <w:pPr>
              <w:widowControl/>
              <w:rPr>
                <w:rStyle w:val="FontStyle21"/>
              </w:rPr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 xml:space="preserve">внесения изменений в сводную бюджетную роспись муниципального бюджета СПС Ырбан Тоджинского кожууна и лимиты бюджетных обязательств текущего финансового года, </w:t>
            </w:r>
            <w:r>
              <w:rPr>
                <w:rStyle w:val="FontStyle21"/>
              </w:rPr>
              <w:t xml:space="preserve">за исключением </w:t>
            </w:r>
            <w:r>
              <w:rPr>
                <w:rStyle w:val="FontStyle24"/>
              </w:rPr>
              <w:t xml:space="preserve">изменений в случае принятия нормативного правового акта Российской </w:t>
            </w:r>
            <w:r>
              <w:rPr>
                <w:rStyle w:val="FontStyle24"/>
              </w:rPr>
              <w:lastRenderedPageBreak/>
              <w:t>Федерации, Респ</w:t>
            </w:r>
            <w:r>
              <w:rPr>
                <w:rStyle w:val="FontStyle24"/>
              </w:rPr>
              <w:t xml:space="preserve">ублики Тыва и (или)   утверждения  запроса  на  изменение   паспорта национального   (регионального)   проекта   в   декабре текущего финансового года, а также в связи с исполнением судебных     актов,    предусматривающих     обращение взыскания    на    </w:t>
            </w:r>
            <w:r>
              <w:rPr>
                <w:rStyle w:val="FontStyle24"/>
              </w:rPr>
              <w:t>средства    муниципального    бюджета СПС Ырбан Тоджинского кожууна.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Финансовый орган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14"/>
              <w:rPr>
                <w:rStyle w:val="FontStyle24"/>
              </w:rPr>
            </w:pPr>
            <w:r>
              <w:rPr>
                <w:rStyle w:val="FontStyle24"/>
              </w:rPr>
              <w:t xml:space="preserve">п. 13.5   Порядка составления и ведения    сводной    бюджетной росписи федерального бюджета и бюджетных   росписей   главных распорядителей             средств </w:t>
            </w:r>
            <w:r>
              <w:rPr>
                <w:rStyle w:val="FontStyle24"/>
              </w:rPr>
              <w:lastRenderedPageBreak/>
              <w:t>федеральн</w:t>
            </w:r>
            <w:r>
              <w:rPr>
                <w:rStyle w:val="FontStyle24"/>
              </w:rPr>
              <w:t xml:space="preserve">ого бюджета (главных администраторов      источников финансирования         дефицита федерального бюджета), а также утверждения           (изменения) лимитов                 бюджетных обязательств,      утвержденного приказом Минфина России от 27.08.2018  </w:t>
            </w:r>
            <w:r>
              <w:rPr>
                <w:rStyle w:val="FontStyle24"/>
              </w:rPr>
              <w:t xml:space="preserve">  №184н    (ред.    от 21.01.2021)</w:t>
            </w:r>
          </w:p>
        </w:tc>
      </w:tr>
      <w:tr w:rsidR="00587667">
        <w:trPr>
          <w:gridAfter w:val="5"/>
          <w:wAfter w:w="72" w:type="dxa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907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Дата</w:t>
            </w:r>
          </w:p>
        </w:tc>
        <w:tc>
          <w:tcPr>
            <w:tcW w:w="6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1620"/>
              <w:rPr>
                <w:rStyle w:val="FontStyle24"/>
              </w:rPr>
            </w:pPr>
            <w:r>
              <w:rPr>
                <w:rStyle w:val="FontStyle24"/>
              </w:rPr>
              <w:t>Наименование мероприятия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641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713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rPr>
          <w:gridAfter w:val="5"/>
          <w:wAfter w:w="72" w:type="dxa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36"/>
              <w:rPr>
                <w:rStyle w:val="FontStyle24"/>
              </w:rPr>
            </w:pPr>
            <w:r>
              <w:rPr>
                <w:rStyle w:val="FontStyle24"/>
              </w:rPr>
              <w:t xml:space="preserve">представления в УФК   по Республике Тыва расходных расписаний (код формы по КФД 0531722) (реестров расходных расписаний (код формы по КФД 0531723)) для </w:t>
            </w:r>
            <w:r>
              <w:rPr>
                <w:rStyle w:val="FontStyle24"/>
              </w:rPr>
              <w:t>доведения бюджетных ассигнований и (или) лимитов бюджетных обязательств до распорядителей и получателей средств муниципального бюджета СПС Ырбан Тоджинского кожууна;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14"/>
              <w:rPr>
                <w:rStyle w:val="FontStyle24"/>
              </w:rPr>
            </w:pPr>
            <w:r>
              <w:rPr>
                <w:rStyle w:val="FontStyle24"/>
              </w:rPr>
              <w:t>Главные  распорядители средств муниципального бюджета СПС Ырбан    Тоджинского кожууна (да</w:t>
            </w:r>
            <w:r>
              <w:rPr>
                <w:rStyle w:val="FontStyle24"/>
              </w:rPr>
              <w:t>лее- ГРБС)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right="1534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п.2 Порядка № 56н</w:t>
            </w:r>
          </w:p>
        </w:tc>
      </w:tr>
      <w:tr w:rsidR="00587667">
        <w:trPr>
          <w:gridAfter w:val="5"/>
          <w:wAfter w:w="72" w:type="dxa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  <w:r w:rsidR="004C3C6D">
              <w:rPr>
                <w:rStyle w:val="FontStyle26"/>
              </w:rPr>
              <w:t>9</w:t>
            </w:r>
            <w:r>
              <w:rPr>
                <w:rStyle w:val="FontStyle26"/>
              </w:rPr>
              <w:t xml:space="preserve"> </w:t>
            </w:r>
            <w:r>
              <w:rPr>
                <w:rStyle w:val="FontStyle26"/>
              </w:rPr>
              <w:t>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1280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</w:tr>
      <w:tr w:rsidR="00587667">
        <w:trPr>
          <w:gridAfter w:val="5"/>
          <w:wAfter w:w="72" w:type="dxa"/>
        </w:trPr>
        <w:tc>
          <w:tcPr>
            <w:tcW w:w="24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587667">
            <w:pPr>
              <w:widowControl/>
              <w:rPr>
                <w:rStyle w:val="FontStyle21"/>
              </w:rPr>
            </w:pPr>
          </w:p>
          <w:p w:rsidR="00587667" w:rsidRDefault="00587667">
            <w:pPr>
              <w:widowControl/>
              <w:rPr>
                <w:rStyle w:val="FontStyle21"/>
              </w:rPr>
            </w:pPr>
          </w:p>
        </w:tc>
        <w:tc>
          <w:tcPr>
            <w:tcW w:w="6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14"/>
              <w:rPr>
                <w:rStyle w:val="FontStyle24"/>
              </w:rPr>
            </w:pPr>
            <w:r>
              <w:rPr>
                <w:rStyle w:val="FontStyle24"/>
              </w:rPr>
              <w:t xml:space="preserve">представления в УФК   по Республике Тыва расходных расписаний (код формы по КФД 0531722) для доведения бюджетных ассигнований до администраторов источников финансирования   дефицита   </w:t>
            </w:r>
            <w:r>
              <w:rPr>
                <w:rStyle w:val="FontStyle24"/>
              </w:rPr>
              <w:t>муниципального   бюджета СПС Ырбан Тоджинского кожууна;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Главные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администраторы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источников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финансирования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дефицита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муниципального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бюджета СПС Ырбан    Тоджинского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кожууна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right="1548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п.2 Порядка № 56н</w:t>
            </w:r>
          </w:p>
        </w:tc>
      </w:tr>
      <w:tr w:rsidR="00587667">
        <w:trPr>
          <w:gridAfter w:val="5"/>
          <w:wAfter w:w="72" w:type="dxa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 xml:space="preserve">Представления(до 14:00 часов по местному времени) в УФК по </w:t>
            </w:r>
            <w:r>
              <w:rPr>
                <w:rStyle w:val="FontStyle24"/>
              </w:rPr>
              <w:t>Республике Тыва Уведомлений об уточнении, необходимых для осуществления зачетов переплаты (уточнений)***** в текущем финансовом году;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Администраторы доходов бюджетов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п.27 Порядка № 66н</w:t>
            </w:r>
          </w:p>
        </w:tc>
      </w:tr>
      <w:tr w:rsidR="00587667">
        <w:trPr>
          <w:gridAfter w:val="5"/>
          <w:wAfter w:w="72" w:type="dxa"/>
        </w:trPr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представления в УФК по Республике Тыва распоряжений и иных документов</w:t>
            </w:r>
            <w:r>
              <w:rPr>
                <w:rStyle w:val="FontStyle24"/>
              </w:rPr>
              <w:t xml:space="preserve"> для осуществления операций по выплатам за счет наличных денег,  При  этом дата составления   документа   в   поле   «дата»   платежного документа не должна быть позднее 2</w:t>
            </w:r>
            <w:r>
              <w:rPr>
                <w:rStyle w:val="FontStyle24"/>
              </w:rPr>
              <w:t>7</w:t>
            </w:r>
            <w:r>
              <w:rPr>
                <w:rStyle w:val="FontStyle24"/>
              </w:rPr>
              <w:t xml:space="preserve"> декабря 2022 г.;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Получатели,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(администраторы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источников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финансирования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дефицита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муниципального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бюджета СПС Ырбан    Тоджинского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кожууна)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right="1555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п.З Порядка № 56н</w:t>
            </w:r>
          </w:p>
        </w:tc>
      </w:tr>
      <w:tr w:rsidR="00587667">
        <w:trPr>
          <w:gridAfter w:val="5"/>
          <w:wAfter w:w="72" w:type="dxa"/>
        </w:trPr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22" w:hanging="22"/>
              <w:rPr>
                <w:rStyle w:val="FontStyle24"/>
              </w:rPr>
            </w:pPr>
            <w:r>
              <w:rPr>
                <w:rStyle w:val="FontStyle24"/>
              </w:rPr>
              <w:t xml:space="preserve">представления в УФК по Республике Тыва Расшифровок сумм неиспользованных (внесенных через банкомат или пункт выдачи наличных денежных средств) средств, с указанием     в     поле </w:t>
            </w:r>
            <w:r>
              <w:rPr>
                <w:rStyle w:val="FontStyle24"/>
              </w:rPr>
              <w:t xml:space="preserve">    «Вид     операции»     слова «неиспользованные» *;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14" w:hanging="14"/>
              <w:rPr>
                <w:rStyle w:val="FontStyle24"/>
              </w:rPr>
            </w:pPr>
            <w:r>
              <w:rPr>
                <w:rStyle w:val="FontStyle24"/>
              </w:rPr>
              <w:t>Получатели, бюджетные и               автономные учреждения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п.28 Правил обеспечения наличными денежными средствами и денежными средствами, предназначенными для осуществления расчетов по операциям, сове</w:t>
            </w:r>
            <w:r>
              <w:rPr>
                <w:rStyle w:val="FontStyle24"/>
              </w:rPr>
              <w:t>ршаемым с использованием платежных карт, участников системы казначейских |</w:t>
            </w:r>
          </w:p>
        </w:tc>
      </w:tr>
      <w:tr w:rsidR="00587667">
        <w:trPr>
          <w:gridAfter w:val="2"/>
          <w:wAfter w:w="36" w:type="dxa"/>
        </w:trPr>
        <w:tc>
          <w:tcPr>
            <w:tcW w:w="2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986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Дата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1620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Наименование мероприятия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641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720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rPr>
          <w:gridAfter w:val="2"/>
          <w:wAfter w:w="36" w:type="dxa"/>
        </w:trPr>
        <w:tc>
          <w:tcPr>
            <w:tcW w:w="247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2</w:t>
            </w:r>
            <w:r w:rsidR="004C3C6D">
              <w:rPr>
                <w:rStyle w:val="FontStyle26"/>
              </w:rPr>
              <w:t>9</w:t>
            </w:r>
            <w:r>
              <w:rPr>
                <w:rStyle w:val="FontStyle26"/>
              </w:rPr>
              <w:t xml:space="preserve">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1278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</w:tr>
      <w:tr w:rsidR="00587667">
        <w:trPr>
          <w:gridAfter w:val="2"/>
          <w:wAfter w:w="36" w:type="dxa"/>
        </w:trPr>
        <w:tc>
          <w:tcPr>
            <w:tcW w:w="2470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widowControl/>
              <w:rPr>
                <w:rStyle w:val="FontStyle21"/>
              </w:rPr>
            </w:pPr>
          </w:p>
          <w:p w:rsidR="00587667" w:rsidRDefault="00587667">
            <w:pPr>
              <w:widowControl/>
              <w:rPr>
                <w:rStyle w:val="FontStyle21"/>
              </w:rPr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14" w:hanging="14"/>
              <w:rPr>
                <w:rStyle w:val="FontStyle24"/>
              </w:rPr>
            </w:pPr>
            <w:r>
              <w:rPr>
                <w:rStyle w:val="FontStyle24"/>
              </w:rPr>
              <w:t xml:space="preserve">внесения изменений в сводную бюджетную роспись муниципального бюджета СПС Ырбан Тоджинского кожууна и лимиты бюджетных обязательств текущего финансового года </w:t>
            </w:r>
            <w:r>
              <w:rPr>
                <w:rStyle w:val="FontStyle21"/>
              </w:rPr>
              <w:t xml:space="preserve">в случае </w:t>
            </w:r>
            <w:r>
              <w:rPr>
                <w:rStyle w:val="FontStyle24"/>
              </w:rPr>
              <w:t>принятия (внесения изменений) нормативного правового акта (правового акта) Российской Фед</w:t>
            </w:r>
            <w:r>
              <w:rPr>
                <w:rStyle w:val="FontStyle24"/>
              </w:rPr>
              <w:t>ерации, Республики  Тыва и  (или)  утверждения  запроса  на изменение   паспорта   национального   (регионального) проекта в декабре текущего финансового года, а также в связи с исполнением судебных актов, предусматривающих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Финансовый орган</w:t>
            </w:r>
          </w:p>
        </w:tc>
        <w:tc>
          <w:tcPr>
            <w:tcW w:w="3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п. 13.5 Порядка</w:t>
            </w:r>
            <w:r>
              <w:rPr>
                <w:rStyle w:val="FontStyle24"/>
              </w:rPr>
              <w:t xml:space="preserve">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</w:t>
            </w:r>
          </w:p>
        </w:tc>
      </w:tr>
      <w:tr w:rsidR="00587667">
        <w:trPr>
          <w:gridAfter w:val="3"/>
          <w:wAfter w:w="43" w:type="dxa"/>
        </w:trPr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972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Дата</w:t>
            </w:r>
          </w:p>
        </w:tc>
        <w:tc>
          <w:tcPr>
            <w:tcW w:w="6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1613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 xml:space="preserve">Наименование </w:t>
            </w:r>
            <w:r>
              <w:rPr>
                <w:rStyle w:val="FontStyle24"/>
              </w:rPr>
              <w:t>мероприятия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634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706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rPr>
          <w:gridAfter w:val="3"/>
          <w:wAfter w:w="43" w:type="dxa"/>
        </w:trPr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firstLine="43"/>
              <w:rPr>
                <w:rStyle w:val="FontStyle24"/>
              </w:rPr>
            </w:pPr>
            <w:r>
              <w:rPr>
                <w:rStyle w:val="FontStyle24"/>
              </w:rPr>
              <w:t>Представления</w:t>
            </w:r>
            <w:r>
              <w:rPr>
                <w:rStyle w:val="FontStyle24"/>
              </w:rPr>
              <w:t xml:space="preserve"> распоряжений для осуществления кассовых выплат по расходам на обслуживание муниципальногодолга </w:t>
            </w:r>
            <w:r>
              <w:rPr>
                <w:rStyle w:val="FontStyle24"/>
              </w:rPr>
              <w:lastRenderedPageBreak/>
              <w:t>Тоджинского кожууна и источникам финансирования дефицита муниципального бюджета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утверждения (изменени</w:t>
            </w:r>
            <w:r>
              <w:rPr>
                <w:rStyle w:val="FontStyle24"/>
              </w:rPr>
              <w:t xml:space="preserve">я) лимитов бюджетных обязательств, утвержденного приказом Минфина </w:t>
            </w:r>
            <w:r>
              <w:rPr>
                <w:rStyle w:val="FontStyle24"/>
              </w:rPr>
              <w:lastRenderedPageBreak/>
              <w:t>России от 27.08.2018 № 184н (ред. От 21.01.2021)</w:t>
            </w:r>
          </w:p>
        </w:tc>
      </w:tr>
      <w:tr w:rsidR="00587667">
        <w:trPr>
          <w:gridAfter w:val="3"/>
          <w:wAfter w:w="43" w:type="dxa"/>
        </w:trPr>
        <w:tc>
          <w:tcPr>
            <w:tcW w:w="246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СПС Ырбан Тоджинского кожууна в валюте российской Федерации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ГРБС,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Главные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администраторы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источников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финансирования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дефицита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муниципального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бюджета    Тоджинского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кожууна</w:t>
            </w:r>
          </w:p>
          <w:p w:rsidR="00587667" w:rsidRDefault="00D63D19">
            <w:pPr>
              <w:pStyle w:val="Style14"/>
              <w:widowControl/>
              <w:spacing w:line="274" w:lineRule="exact"/>
              <w:ind w:firstLine="7"/>
              <w:rPr>
                <w:rStyle w:val="FontStyle24"/>
              </w:rPr>
            </w:pPr>
            <w:r>
              <w:rPr>
                <w:rStyle w:val="FontStyle24"/>
              </w:rPr>
              <w:t>(администраторы источников финансирования дефицита муниципального бюджета СПС Ырбан    Тоджинского кожууна                    с полномочиями главного администратора)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right="1534"/>
              <w:rPr>
                <w:rStyle w:val="FontStyle24"/>
              </w:rPr>
            </w:pPr>
            <w:r>
              <w:rPr>
                <w:rStyle w:val="FontStyle24"/>
              </w:rPr>
              <w:t>п.2 Порядка № 56н</w:t>
            </w:r>
          </w:p>
        </w:tc>
      </w:tr>
      <w:tr w:rsidR="00587667">
        <w:trPr>
          <w:gridAfter w:val="3"/>
          <w:wAfter w:w="43" w:type="dxa"/>
        </w:trPr>
        <w:tc>
          <w:tcPr>
            <w:tcW w:w="246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left="14" w:hanging="14"/>
              <w:rPr>
                <w:rStyle w:val="FontStyle24"/>
              </w:rPr>
            </w:pPr>
            <w:r>
              <w:rPr>
                <w:rStyle w:val="FontStyle24"/>
              </w:rPr>
              <w:t xml:space="preserve">обеспечения доведения бюджетных данных </w:t>
            </w:r>
            <w:r>
              <w:rPr>
                <w:rStyle w:val="FontStyle24"/>
              </w:rPr>
              <w:t>получателям средств муниципального бюджета СПС Ырбан Тоджинского кожууна (администраторам источников финансирования дефицита муниципального бюджета СПС Ырбан Тоджинского кожууна);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ГРБС,             Главные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администраторы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источников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финансирования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дефицита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муниципального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бюджета СПС Ырбан     Тоджинского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кожууна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right="1476"/>
              <w:rPr>
                <w:rStyle w:val="FontStyle24"/>
              </w:rPr>
            </w:pPr>
            <w:r>
              <w:rPr>
                <w:rStyle w:val="FontStyle24"/>
              </w:rPr>
              <w:t>п.2. Порядка № 56н</w:t>
            </w:r>
          </w:p>
        </w:tc>
      </w:tr>
      <w:tr w:rsidR="00587667">
        <w:trPr>
          <w:gridAfter w:val="3"/>
          <w:wAfter w:w="43" w:type="dxa"/>
        </w:trPr>
        <w:tc>
          <w:tcPr>
            <w:tcW w:w="24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36" w:hanging="36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представления распоряжений и иных документов, необходимых для подтверждения в установленном порядке     принятых     денежных     обязательств,     и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Получатели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(администраторы</w:t>
            </w:r>
          </w:p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источников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right="1548"/>
              <w:rPr>
                <w:rStyle w:val="FontStyle24"/>
              </w:rPr>
            </w:pPr>
            <w:r>
              <w:rPr>
                <w:rStyle w:val="FontStyle24"/>
              </w:rPr>
              <w:t>п.З Порядка № 56н</w:t>
            </w:r>
          </w:p>
        </w:tc>
      </w:tr>
      <w:tr w:rsidR="00587667">
        <w:trPr>
          <w:gridAfter w:val="3"/>
          <w:wAfter w:w="43" w:type="dxa"/>
        </w:trPr>
        <w:tc>
          <w:tcPr>
            <w:tcW w:w="24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36" w:hanging="36"/>
              <w:jc w:val="both"/>
              <w:rPr>
                <w:rStyle w:val="FontStyle24"/>
              </w:rPr>
            </w:pPr>
            <w:r>
              <w:rPr>
                <w:rStyle w:val="FontStyle24"/>
              </w:rPr>
              <w:t>Представления</w:t>
            </w:r>
            <w:r>
              <w:rPr>
                <w:rStyle w:val="FontStyle24"/>
              </w:rPr>
              <w:t xml:space="preserve"> (до 14:00 часов по местному времени) в УФКпо Республике Тыва Уведомлений об уточнении в целях уточнения невыясненных поступлений  . зачисляемых в федеральный бюджет в текущем финансовом году , за исключением уто</w:t>
            </w:r>
            <w:r>
              <w:rPr>
                <w:rStyle w:val="FontStyle24"/>
              </w:rPr>
              <w:t>чнения платежей , зачисленных на счет органа федерального казначейства и предназначенных для уплаты на счет другого органа федерального казначейства , уточненных как невыясненные поступления , зачисляемые в федеральный бюджет .</w:t>
            </w:r>
          </w:p>
        </w:tc>
        <w:tc>
          <w:tcPr>
            <w:tcW w:w="2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Администраторы</w:t>
            </w:r>
            <w:r>
              <w:rPr>
                <w:rStyle w:val="FontStyle24"/>
              </w:rPr>
              <w:t xml:space="preserve"> доходов бюдже</w:t>
            </w:r>
            <w:r>
              <w:rPr>
                <w:rStyle w:val="FontStyle24"/>
              </w:rPr>
              <w:t>тов</w:t>
            </w:r>
          </w:p>
        </w:tc>
        <w:tc>
          <w:tcPr>
            <w:tcW w:w="3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right="1548"/>
              <w:rPr>
                <w:rStyle w:val="FontStyle24"/>
              </w:rPr>
            </w:pPr>
            <w:r>
              <w:rPr>
                <w:rStyle w:val="FontStyle24"/>
              </w:rPr>
              <w:t>П</w:t>
            </w:r>
            <w:r>
              <w:rPr>
                <w:rStyle w:val="FontStyle24"/>
              </w:rPr>
              <w:t>.27 Порядка № 198н</w:t>
            </w:r>
          </w:p>
        </w:tc>
      </w:tr>
      <w:tr w:rsidR="00587667">
        <w:trPr>
          <w:gridAfter w:val="6"/>
          <w:wAfter w:w="108" w:type="dxa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900"/>
              <w:rPr>
                <w:rStyle w:val="FontStyle24"/>
              </w:rPr>
            </w:pPr>
            <w:r>
              <w:rPr>
                <w:rStyle w:val="FontStyle24"/>
              </w:rPr>
              <w:t>Дата</w:t>
            </w:r>
          </w:p>
        </w:tc>
        <w:tc>
          <w:tcPr>
            <w:tcW w:w="6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1606"/>
              <w:rPr>
                <w:rStyle w:val="FontStyle24"/>
              </w:rPr>
            </w:pPr>
            <w:r>
              <w:rPr>
                <w:rStyle w:val="FontStyle24"/>
              </w:rPr>
              <w:t>Наименование мероприятия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641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706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rPr>
          <w:gridAfter w:val="6"/>
          <w:wAfter w:w="108" w:type="dxa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29</w:t>
            </w:r>
            <w:r>
              <w:rPr>
                <w:rStyle w:val="FontStyle26"/>
              </w:rPr>
              <w:t xml:space="preserve"> декабря 202</w:t>
            </w:r>
            <w:r>
              <w:rPr>
                <w:rStyle w:val="FontStyle26"/>
              </w:rPr>
              <w:t>3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127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</w:tr>
      <w:tr w:rsidR="00587667">
        <w:trPr>
          <w:gridAfter w:val="6"/>
          <w:wAfter w:w="108" w:type="dxa"/>
        </w:trPr>
        <w:tc>
          <w:tcPr>
            <w:tcW w:w="2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widowControl/>
              <w:rPr>
                <w:rStyle w:val="FontStyle21"/>
              </w:rPr>
            </w:pPr>
          </w:p>
          <w:p w:rsidR="00587667" w:rsidRDefault="00587667">
            <w:pPr>
              <w:widowControl/>
              <w:rPr>
                <w:rStyle w:val="FontStyle21"/>
              </w:rPr>
            </w:pPr>
          </w:p>
        </w:tc>
        <w:tc>
          <w:tcPr>
            <w:tcW w:w="6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представления  до 1</w:t>
            </w:r>
            <w:r>
              <w:rPr>
                <w:rStyle w:val="FontStyle24"/>
              </w:rPr>
              <w:t>6</w:t>
            </w:r>
            <w:r>
              <w:rPr>
                <w:rStyle w:val="FontStyle24"/>
              </w:rPr>
              <w:t xml:space="preserve">:00 часов по местному времени   в </w:t>
            </w:r>
            <w:r>
              <w:rPr>
                <w:rStyle w:val="FontStyle24"/>
              </w:rPr>
              <w:t>первой</w:t>
            </w:r>
            <w:r>
              <w:rPr>
                <w:rStyle w:val="FontStyle24"/>
              </w:rPr>
              <w:t xml:space="preserve"> половине дня в </w:t>
            </w:r>
            <w:r>
              <w:rPr>
                <w:rStyle w:val="FontStyle24"/>
              </w:rPr>
              <w:t>УФК  по Республике Тыва распоряжений и иных документов,</w:t>
            </w:r>
            <w:r>
              <w:rPr>
                <w:rStyle w:val="FontStyle24"/>
              </w:rPr>
              <w:t xml:space="preserve"> для осуществления кассовых выплат с лицевых счетов для учета операций казенных, бюджетных и автономных учреждений   муниципального   бюджета СПС Ырбан   Тоджинского кожууна</w:t>
            </w:r>
            <w:r>
              <w:rPr>
                <w:rStyle w:val="FontStyle24"/>
              </w:rPr>
              <w:t xml:space="preserve">.При этом дата платежного документа в поле «дата» не должна быть позднее </w:t>
            </w:r>
            <w:r>
              <w:rPr>
                <w:rStyle w:val="FontStyle24"/>
                <w:b/>
                <w:bCs/>
              </w:rPr>
              <w:t>28 декабря</w:t>
            </w:r>
            <w:r>
              <w:rPr>
                <w:rStyle w:val="FontStyle24"/>
                <w:b/>
                <w:bCs/>
              </w:rPr>
              <w:t xml:space="preserve"> 2023 года.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7" w:hanging="7"/>
              <w:rPr>
                <w:rStyle w:val="FontStyle24"/>
              </w:rPr>
            </w:pPr>
            <w:r>
              <w:rPr>
                <w:rStyle w:val="FontStyle24"/>
              </w:rPr>
              <w:t>Получатели, бюджетные и               автономные учреждения</w:t>
            </w:r>
          </w:p>
        </w:tc>
        <w:tc>
          <w:tcPr>
            <w:tcW w:w="3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 xml:space="preserve"> П.3 порядка № 56н</w:t>
            </w:r>
          </w:p>
          <w:p w:rsidR="00587667" w:rsidRDefault="00587667">
            <w:pPr>
              <w:pStyle w:val="Style18"/>
              <w:widowControl/>
              <w:spacing w:line="274" w:lineRule="exact"/>
              <w:rPr>
                <w:rStyle w:val="FontStyle24"/>
              </w:rPr>
            </w:pP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950"/>
              <w:rPr>
                <w:rStyle w:val="FontStyle24"/>
              </w:rPr>
            </w:pPr>
            <w:r>
              <w:rPr>
                <w:rStyle w:val="FontStyle24"/>
              </w:rPr>
              <w:t>Дата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1598"/>
              <w:rPr>
                <w:rStyle w:val="FontStyle24"/>
              </w:rPr>
            </w:pPr>
            <w:r>
              <w:rPr>
                <w:rStyle w:val="FontStyle24"/>
              </w:rPr>
              <w:t>Наименование мероприятия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626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ind w:left="713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22"/>
              <w:rPr>
                <w:rStyle w:val="FontStyle24"/>
              </w:rPr>
            </w:pPr>
            <w:r>
              <w:rPr>
                <w:rStyle w:val="FontStyle24"/>
              </w:rPr>
              <w:t xml:space="preserve">представления  </w:t>
            </w:r>
            <w:r>
              <w:rPr>
                <w:rStyle w:val="FontStyle24"/>
              </w:rPr>
              <w:t>в</w:t>
            </w:r>
            <w:r>
              <w:rPr>
                <w:rStyle w:val="FontStyle24"/>
              </w:rPr>
              <w:t xml:space="preserve"> первой половине дня </w:t>
            </w:r>
            <w:r>
              <w:rPr>
                <w:rStyle w:val="FontStyle24"/>
              </w:rPr>
              <w:t xml:space="preserve">  в  УФК  по Республике Тыва Расшифровки сумм неиспользованных (внесенных через банкомат или пункт выдачи наличных денежных средств) средств, в случае внесения наличных средств в последний рабочий день финансового года****;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22"/>
              <w:rPr>
                <w:rStyle w:val="FontStyle24"/>
              </w:rPr>
            </w:pPr>
            <w:r>
              <w:rPr>
                <w:rStyle w:val="FontStyle24"/>
              </w:rPr>
              <w:t xml:space="preserve">Получатели, бюджетные и         </w:t>
            </w:r>
            <w:r>
              <w:rPr>
                <w:rStyle w:val="FontStyle24"/>
              </w:rPr>
              <w:t xml:space="preserve">      автономные учреждения</w:t>
            </w:r>
          </w:p>
        </w:tc>
        <w:tc>
          <w:tcPr>
            <w:tcW w:w="3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п.28 Правил № 22н</w:t>
            </w: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22"/>
              <w:rPr>
                <w:rStyle w:val="FontStyle24"/>
              </w:rPr>
            </w:pPr>
            <w:r>
              <w:rPr>
                <w:rStyle w:val="FontStyle24"/>
              </w:rPr>
              <w:t>Представления</w:t>
            </w:r>
            <w:r>
              <w:rPr>
                <w:rStyle w:val="FontStyle24"/>
              </w:rPr>
              <w:t xml:space="preserve"> до 14:00 часов по местному времени УФК по Республике Тыва распоряжений и иных документов , для осуществления перечислений с лецевых счетов для учета операций участников казначейского сопровожден</w:t>
            </w:r>
            <w:r>
              <w:rPr>
                <w:rStyle w:val="FontStyle24"/>
              </w:rPr>
              <w:t xml:space="preserve">ия и получателей средств муниципального бюджета Тоджинского кожууна ,бюджетных и автономных учреждений муниципального бюджета СПС Ырбан Тоджинского кожууна 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22"/>
              <w:rPr>
                <w:rStyle w:val="FontStyle24"/>
              </w:rPr>
            </w:pPr>
            <w:r>
              <w:rPr>
                <w:rStyle w:val="FontStyle24"/>
              </w:rPr>
              <w:t>Участники</w:t>
            </w:r>
            <w:r>
              <w:rPr>
                <w:rStyle w:val="FontStyle24"/>
              </w:rPr>
              <w:t xml:space="preserve"> казначейского сопровождения получатели , бюджетные и автономные учреждения </w:t>
            </w:r>
          </w:p>
        </w:tc>
        <w:tc>
          <w:tcPr>
            <w:tcW w:w="3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Порядок</w:t>
            </w:r>
            <w:r>
              <w:rPr>
                <w:rStyle w:val="FontStyle24"/>
              </w:rPr>
              <w:t xml:space="preserve"> казна</w:t>
            </w:r>
            <w:r>
              <w:rPr>
                <w:rStyle w:val="FontStyle24"/>
              </w:rPr>
              <w:t xml:space="preserve">чейского обслуживания, утвержденный приказом Федерального Казначейства от 14.05.2020 № 21н,Порядок казначейского обслуживания операций со средствами участникови казнапчейского соправождения </w:t>
            </w:r>
            <w:r>
              <w:rPr>
                <w:rStyle w:val="FontStyle24"/>
              </w:rPr>
              <w:lastRenderedPageBreak/>
              <w:t>утвержденный приказомФедерального казначейства от 15.12.202 № 40н</w:t>
            </w: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spacing w:line="281" w:lineRule="exact"/>
              <w:ind w:left="14" w:hanging="14"/>
              <w:jc w:val="both"/>
              <w:rPr>
                <w:rStyle w:val="FontStyle26"/>
              </w:rPr>
            </w:pPr>
            <w:r>
              <w:rPr>
                <w:rStyle w:val="FontStyle27"/>
              </w:rPr>
              <w:lastRenderedPageBreak/>
              <w:t xml:space="preserve">Январь </w:t>
            </w:r>
            <w:r>
              <w:rPr>
                <w:rStyle w:val="FontStyle26"/>
              </w:rPr>
              <w:t>202</w:t>
            </w:r>
            <w:r>
              <w:rPr>
                <w:rStyle w:val="FontStyle26"/>
              </w:rPr>
              <w:t>4</w:t>
            </w:r>
            <w:r>
              <w:rPr>
                <w:rStyle w:val="FontStyle26"/>
              </w:rPr>
              <w:t xml:space="preserve"> года, </w:t>
            </w:r>
            <w:r>
              <w:rPr>
                <w:rStyle w:val="FontStyle27"/>
              </w:rPr>
              <w:t xml:space="preserve">но не </w:t>
            </w:r>
            <w:r>
              <w:rPr>
                <w:rStyle w:val="FontStyle26"/>
              </w:rPr>
              <w:t xml:space="preserve">позднее 1 </w:t>
            </w:r>
            <w:r>
              <w:rPr>
                <w:rStyle w:val="FontStyle27"/>
              </w:rPr>
              <w:t xml:space="preserve">февраля </w:t>
            </w:r>
            <w:r>
              <w:rPr>
                <w:rStyle w:val="FontStyle26"/>
              </w:rPr>
              <w:t>202</w:t>
            </w:r>
            <w:r>
              <w:rPr>
                <w:rStyle w:val="FontStyle26"/>
              </w:rPr>
              <w:t>4</w:t>
            </w:r>
            <w:r>
              <w:rPr>
                <w:rStyle w:val="FontStyle26"/>
              </w:rPr>
              <w:t xml:space="preserve"> года</w:t>
            </w:r>
          </w:p>
        </w:tc>
        <w:tc>
          <w:tcPr>
            <w:tcW w:w="127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widowControl/>
              <w:rPr>
                <w:rStyle w:val="FontStyle21"/>
              </w:rPr>
            </w:pPr>
          </w:p>
          <w:p w:rsidR="00587667" w:rsidRDefault="00587667">
            <w:pPr>
              <w:widowControl/>
              <w:rPr>
                <w:rStyle w:val="FontStyle21"/>
              </w:rPr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firstLine="7"/>
              <w:rPr>
                <w:rStyle w:val="FontStyle24"/>
              </w:rPr>
            </w:pPr>
            <w:r>
              <w:rPr>
                <w:rStyle w:val="FontStyle24"/>
              </w:rPr>
              <w:t>перечисления     средств     муниципального     бюджета СПС Ырбан Тоджинского  кожууна  202</w:t>
            </w:r>
            <w:r>
              <w:rPr>
                <w:rStyle w:val="FontStyle24"/>
              </w:rPr>
              <w:t>3</w:t>
            </w:r>
            <w:r>
              <w:rPr>
                <w:rStyle w:val="FontStyle24"/>
              </w:rPr>
              <w:t xml:space="preserve">   года,  направленных  на осуществление социальных выплат в соответствии  с законодательством      Российской      Федерации,      и возвращенных в 202</w:t>
            </w:r>
            <w:r>
              <w:rPr>
                <w:rStyle w:val="FontStyle24"/>
              </w:rPr>
              <w:t>4</w:t>
            </w:r>
            <w:r>
              <w:rPr>
                <w:rStyle w:val="FontStyle24"/>
              </w:rPr>
              <w:t xml:space="preserve"> году подразделениями Банка России или кредитными организациями на казначейские счета № 03221, открытые</w:t>
            </w:r>
            <w:r>
              <w:rPr>
                <w:rStyle w:val="FontStyle24"/>
              </w:rPr>
              <w:t xml:space="preserve"> в УФК по Республики Тыва, по причине неверного указания в платежных поручениях реквизитов получателя платежа, на основании платежных документов, представленных получателями бюджетных средств   по уточненным реквизитам;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88" w:lineRule="exact"/>
              <w:ind w:firstLine="14"/>
              <w:rPr>
                <w:rStyle w:val="FontStyle24"/>
              </w:rPr>
            </w:pPr>
            <w:r>
              <w:rPr>
                <w:rStyle w:val="FontStyle24"/>
              </w:rPr>
              <w:t>УФК    по    Республике Тыва</w:t>
            </w:r>
          </w:p>
        </w:tc>
        <w:tc>
          <w:tcPr>
            <w:tcW w:w="3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</w:rPr>
              <w:t>п.15 По</w:t>
            </w:r>
            <w:r>
              <w:rPr>
                <w:rStyle w:val="FontStyle24"/>
              </w:rPr>
              <w:t>рядка № 56н</w:t>
            </w: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7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 xml:space="preserve">С1 </w:t>
            </w:r>
            <w:r>
              <w:rPr>
                <w:rStyle w:val="FontStyle27"/>
              </w:rPr>
              <w:t xml:space="preserve">января </w:t>
            </w:r>
            <w:r>
              <w:rPr>
                <w:rStyle w:val="FontStyle26"/>
              </w:rPr>
              <w:t>202</w:t>
            </w:r>
            <w:r>
              <w:rPr>
                <w:rStyle w:val="FontStyle26"/>
              </w:rPr>
              <w:t>4</w:t>
            </w:r>
            <w:r>
              <w:rPr>
                <w:rStyle w:val="FontStyle26"/>
              </w:rPr>
              <w:t xml:space="preserve"> г.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ind w:left="22" w:hanging="22"/>
              <w:rPr>
                <w:rStyle w:val="FontStyle21"/>
              </w:rPr>
            </w:pPr>
            <w:r>
              <w:rPr>
                <w:rStyle w:val="FontStyle24"/>
              </w:rPr>
              <w:t>Документы    на    изменение    лимитов    бюджетных обязательств (бюджетных ассигнований) и предельных объемов    финансирования    расходов    завершенного финансового 202</w:t>
            </w:r>
            <w:r>
              <w:rPr>
                <w:rStyle w:val="FontStyle24"/>
              </w:rPr>
              <w:t>3</w:t>
            </w:r>
            <w:r>
              <w:rPr>
                <w:rStyle w:val="FontStyle24"/>
              </w:rPr>
              <w:t xml:space="preserve"> года </w:t>
            </w:r>
            <w:r>
              <w:rPr>
                <w:rStyle w:val="FontStyle21"/>
              </w:rPr>
              <w:t>не представляются.</w:t>
            </w:r>
          </w:p>
        </w:tc>
        <w:tc>
          <w:tcPr>
            <w:tcW w:w="2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ГРБС (распорядители),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Главные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администраторы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(администраторы)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источников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финансирования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дефицита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муниципального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бюджета СПС Ырбан    Тоджинского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кожууна,</w:t>
            </w:r>
          </w:p>
          <w:p w:rsidR="00587667" w:rsidRDefault="00D63D19">
            <w:pPr>
              <w:pStyle w:val="Style14"/>
              <w:widowControl/>
              <w:spacing w:line="274" w:lineRule="exact"/>
              <w:rPr>
                <w:rStyle w:val="FontStyle24"/>
              </w:rPr>
            </w:pPr>
            <w:r>
              <w:rPr>
                <w:rStyle w:val="FontStyle24"/>
              </w:rPr>
              <w:t>Получатели</w:t>
            </w:r>
          </w:p>
        </w:tc>
        <w:tc>
          <w:tcPr>
            <w:tcW w:w="3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4"/>
              <w:widowControl/>
              <w:spacing w:line="240" w:lineRule="auto"/>
              <w:rPr>
                <w:rStyle w:val="FontStyle24"/>
              </w:rPr>
            </w:pP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958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Дата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1613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Наименование мероприятия</w:t>
            </w: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619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Исполнители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ind w:left="698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Ссылка на источник</w:t>
            </w: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firstLine="36"/>
              <w:rPr>
                <w:rStyle w:val="FontStyle24"/>
              </w:rPr>
            </w:pPr>
            <w:r>
              <w:rPr>
                <w:rStyle w:val="FontStyle24"/>
              </w:rPr>
              <w:t xml:space="preserve">остатки неиспользованных лимитов бюджетных </w:t>
            </w:r>
            <w:r>
              <w:rPr>
                <w:rStyle w:val="FontStyle24"/>
              </w:rPr>
              <w:t xml:space="preserve">обязательств (бюджетных ассигнований) и предельных объемов финансирования расходов для кассовых выплат из муниципального бюджета СПС Ырбан Тоджинского </w:t>
            </w:r>
            <w:r>
              <w:rPr>
                <w:rStyle w:val="FontStyle24"/>
              </w:rPr>
              <w:lastRenderedPageBreak/>
              <w:t>кожууна 202</w:t>
            </w:r>
            <w:r>
              <w:rPr>
                <w:rStyle w:val="FontStyle24"/>
              </w:rPr>
              <w:t>3</w:t>
            </w:r>
            <w:r>
              <w:rPr>
                <w:rStyle w:val="FontStyle24"/>
              </w:rPr>
              <w:t xml:space="preserve"> года, отраженные на лицевых счетах, открытых в УФК по Республики Тыва главным распорядителям</w:t>
            </w:r>
            <w:r>
              <w:rPr>
                <w:rStyle w:val="FontStyle24"/>
              </w:rPr>
              <w:t>, распорядителям и получателям средств муниципального бюджета СПС Ырбан Тоджинского кожууна (главным администраторам и администраторам источников финансирования дефицита средств муниципального бюджета СПС Ырбан Тоджинского кожууна), не подлежат учету на ук</w:t>
            </w:r>
            <w:r>
              <w:rPr>
                <w:rStyle w:val="FontStyle24"/>
              </w:rPr>
              <w:t>азанных лицевых счетах в качестве остатков на начало 202</w:t>
            </w:r>
            <w:r>
              <w:rPr>
                <w:rStyle w:val="FontStyle24"/>
              </w:rPr>
              <w:t>4</w:t>
            </w:r>
            <w:r>
              <w:rPr>
                <w:rStyle w:val="FontStyle24"/>
              </w:rPr>
              <w:t xml:space="preserve"> года;</w:t>
            </w: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81" w:lineRule="exact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lastRenderedPageBreak/>
              <w:t>УФК    по    Республике Тыва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п.8 Порядка № 56н</w:t>
            </w: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widowControl/>
              <w:rPr>
                <w:rStyle w:val="FontStyle24"/>
              </w:rPr>
            </w:pPr>
          </w:p>
          <w:p w:rsidR="00587667" w:rsidRDefault="00587667">
            <w:pPr>
              <w:widowControl/>
              <w:rPr>
                <w:rStyle w:val="FontStyle24"/>
              </w:rPr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firstLine="7"/>
              <w:rPr>
                <w:rStyle w:val="FontStyle21"/>
              </w:rPr>
            </w:pPr>
            <w:r>
              <w:rPr>
                <w:rStyle w:val="FontStyle24"/>
              </w:rPr>
              <w:t>наличие остатка средств на счетах № 40116, в части средств муниципального бюджета СПС Ырбан Тоджинского кожууна, средств бюджетных и автономных учреждений и средств, поступающих во временное распоряжение казенных учреждений в соответствии с законодательств</w:t>
            </w:r>
            <w:r>
              <w:rPr>
                <w:rStyle w:val="FontStyle24"/>
              </w:rPr>
              <w:t xml:space="preserve">ом Российской Федерации, </w:t>
            </w:r>
            <w:r>
              <w:rPr>
                <w:rStyle w:val="FontStyle21"/>
              </w:rPr>
              <w:t>не допускается за исключением**;</w:t>
            </w: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right="1440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п.5 Порядка № 56н, п.5-6 Правил № 22н</w:t>
            </w: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7667" w:rsidRDefault="00D63D19">
            <w:pPr>
              <w:pStyle w:val="Style11"/>
              <w:widowControl/>
              <w:rPr>
                <w:rStyle w:val="FontStyle26"/>
              </w:rPr>
            </w:pPr>
            <w:r>
              <w:rPr>
                <w:rStyle w:val="FontStyle27"/>
              </w:rPr>
              <w:t>01</w:t>
            </w:r>
            <w:r>
              <w:rPr>
                <w:rStyle w:val="FontStyle27"/>
              </w:rPr>
              <w:t xml:space="preserve"> </w:t>
            </w:r>
            <w:r>
              <w:rPr>
                <w:rStyle w:val="FontStyle27"/>
              </w:rPr>
              <w:t>февраля</w:t>
            </w:r>
            <w:r>
              <w:rPr>
                <w:rStyle w:val="FontStyle27"/>
              </w:rPr>
              <w:t xml:space="preserve"> 202</w:t>
            </w:r>
            <w:r>
              <w:rPr>
                <w:rStyle w:val="FontStyle27"/>
              </w:rPr>
              <w:t>4</w:t>
            </w:r>
            <w:r>
              <w:rPr>
                <w:rStyle w:val="FontStyle26"/>
              </w:rPr>
              <w:t>г.</w:t>
            </w: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2"/>
              <w:widowControl/>
              <w:ind w:right="4234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Последний день:</w:t>
            </w: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pStyle w:val="Style19"/>
              <w:widowControl/>
            </w:pPr>
          </w:p>
        </w:tc>
      </w:tr>
      <w:tr w:rsidR="00587667">
        <w:trPr>
          <w:gridAfter w:val="4"/>
          <w:wAfter w:w="58" w:type="dxa"/>
        </w:trPr>
        <w:tc>
          <w:tcPr>
            <w:tcW w:w="24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587667">
            <w:pPr>
              <w:widowControl/>
            </w:pPr>
          </w:p>
          <w:p w:rsidR="00587667" w:rsidRDefault="00587667">
            <w:pPr>
              <w:widowControl/>
            </w:pPr>
          </w:p>
        </w:tc>
        <w:tc>
          <w:tcPr>
            <w:tcW w:w="62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74" w:lineRule="exact"/>
              <w:ind w:left="14" w:hanging="14"/>
              <w:rPr>
                <w:rStyle w:val="FontStyle24"/>
              </w:rPr>
            </w:pPr>
            <w:r>
              <w:rPr>
                <w:rStyle w:val="FontStyle24"/>
              </w:rPr>
              <w:t xml:space="preserve">представления получателями средств муниципального бюджета СПС Ырбан Тоджинского кожууна в УФК по Республике Тыва </w:t>
            </w:r>
            <w:r>
              <w:rPr>
                <w:rStyle w:val="FontStyle24"/>
              </w:rPr>
              <w:t>распоряжения для перечисления по уточненным реквизитам средств, возвращенных по причине неверного указания в платежных поручениях реквизитов получателя платежа.</w:t>
            </w:r>
          </w:p>
        </w:tc>
        <w:tc>
          <w:tcPr>
            <w:tcW w:w="2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Получатели</w:t>
            </w:r>
          </w:p>
        </w:tc>
        <w:tc>
          <w:tcPr>
            <w:tcW w:w="3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667" w:rsidRDefault="00D63D19">
            <w:pPr>
              <w:pStyle w:val="Style18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п. 15. Порядка № 56н</w:t>
            </w:r>
          </w:p>
        </w:tc>
      </w:tr>
    </w:tbl>
    <w:p w:rsidR="00587667" w:rsidRDefault="00587667">
      <w:pPr>
        <w:pStyle w:val="Style16"/>
        <w:widowControl/>
        <w:spacing w:line="240" w:lineRule="exact"/>
        <w:ind w:left="310"/>
        <w:rPr>
          <w:sz w:val="20"/>
          <w:szCs w:val="20"/>
        </w:rPr>
      </w:pPr>
    </w:p>
    <w:p w:rsidR="00587667" w:rsidRDefault="00D63D19">
      <w:pPr>
        <w:pStyle w:val="Style16"/>
        <w:widowControl/>
        <w:spacing w:before="5" w:line="274" w:lineRule="exact"/>
        <w:ind w:left="310"/>
        <w:rPr>
          <w:rStyle w:val="FontStyle24"/>
        </w:rPr>
      </w:pPr>
      <w:r>
        <w:rPr>
          <w:rStyle w:val="FontStyle24"/>
        </w:rPr>
        <w:t xml:space="preserve">* - получатели средств муниципального бюджета СПС Ырбан </w:t>
      </w:r>
      <w:r>
        <w:rPr>
          <w:rStyle w:val="FontStyle24"/>
        </w:rPr>
        <w:t>Тоджинского кожууна, бюджетные и автономные учреждения в случае истечения предельных сроков внесения наличных денежных средств на расчетную (дебетовую) карту через банкомат или пункт выдачи наличных денежных средств в конце 2022 года, установленных для кор</w:t>
      </w:r>
      <w:r>
        <w:rPr>
          <w:rStyle w:val="FontStyle24"/>
        </w:rPr>
        <w:t>поративных пластиковых карт, вправе внести наличные денежные средства непосредственно на соответствующий счет УФК по Республике Тыва, предназначенный для выдачи наличных денежных средств, открытый на балансовом счете № 40116, на основании Объявления на взн</w:t>
      </w:r>
      <w:r>
        <w:rPr>
          <w:rStyle w:val="FontStyle24"/>
        </w:rPr>
        <w:t>ос наличными в установленные сроки;</w:t>
      </w:r>
    </w:p>
    <w:p w:rsidR="00587667" w:rsidRDefault="00D63D19">
      <w:pPr>
        <w:pStyle w:val="Style16"/>
        <w:widowControl/>
        <w:spacing w:line="274" w:lineRule="exact"/>
        <w:ind w:left="749" w:firstLine="0"/>
        <w:jc w:val="left"/>
        <w:rPr>
          <w:rStyle w:val="FontStyle24"/>
        </w:rPr>
      </w:pPr>
      <w:r>
        <w:rPr>
          <w:rStyle w:val="FontStyle24"/>
        </w:rPr>
        <w:t>** - за исключением:</w:t>
      </w:r>
    </w:p>
    <w:p w:rsidR="00587667" w:rsidRDefault="00D63D19">
      <w:pPr>
        <w:pStyle w:val="Style17"/>
        <w:widowControl/>
        <w:numPr>
          <w:ilvl w:val="0"/>
          <w:numId w:val="3"/>
        </w:numPr>
        <w:tabs>
          <w:tab w:val="left" w:pos="583"/>
        </w:tabs>
        <w:spacing w:before="58"/>
        <w:rPr>
          <w:rStyle w:val="FontStyle24"/>
        </w:rPr>
      </w:pPr>
      <w:r>
        <w:rPr>
          <w:rStyle w:val="FontStyle24"/>
        </w:rPr>
        <w:t>зарезервированных сумм на счетах № 40116, открытых для учета операций по обеспечению денежными средствами клиентов с использованием карт</w:t>
      </w:r>
    </w:p>
    <w:p w:rsidR="00587667" w:rsidRDefault="00D63D19">
      <w:pPr>
        <w:pStyle w:val="Style17"/>
        <w:widowControl/>
        <w:numPr>
          <w:ilvl w:val="0"/>
          <w:numId w:val="3"/>
        </w:numPr>
        <w:tabs>
          <w:tab w:val="left" w:pos="583"/>
        </w:tabs>
        <w:rPr>
          <w:rStyle w:val="FontStyle24"/>
        </w:rPr>
      </w:pPr>
      <w:r>
        <w:rPr>
          <w:rStyle w:val="FontStyle24"/>
        </w:rPr>
        <w:lastRenderedPageBreak/>
        <w:t>средств на счетах № 40116, открытых для учета операций по обес</w:t>
      </w:r>
      <w:r>
        <w:rPr>
          <w:rStyle w:val="FontStyle24"/>
        </w:rPr>
        <w:t>печению денежными средствами Государственной компании «Российские автомобильные дороги»;</w:t>
      </w:r>
    </w:p>
    <w:p w:rsidR="00587667" w:rsidRDefault="00D63D19">
      <w:pPr>
        <w:pStyle w:val="Style16"/>
        <w:widowControl/>
        <w:spacing w:line="274" w:lineRule="exact"/>
        <w:ind w:left="396" w:firstLine="0"/>
        <w:jc w:val="left"/>
        <w:rPr>
          <w:rStyle w:val="FontStyle24"/>
        </w:rPr>
      </w:pPr>
      <w:r>
        <w:rPr>
          <w:rStyle w:val="FontStyle24"/>
        </w:rPr>
        <w:t>*** - по операциям со средствами федерального бюджета 2022 года;</w:t>
      </w:r>
    </w:p>
    <w:p w:rsidR="00587667" w:rsidRDefault="00D63D19">
      <w:pPr>
        <w:pStyle w:val="Style16"/>
        <w:widowControl/>
        <w:spacing w:line="274" w:lineRule="exact"/>
        <w:ind w:firstLine="382"/>
        <w:rPr>
          <w:rStyle w:val="FontStyle24"/>
        </w:rPr>
      </w:pPr>
      <w:r>
        <w:rPr>
          <w:rStyle w:val="FontStyle24"/>
        </w:rPr>
        <w:t xml:space="preserve">**** _ получатели средств федерального бюджета, федеральные бюджетные и федеральные автономные </w:t>
      </w:r>
      <w:r>
        <w:rPr>
          <w:rStyle w:val="FontStyle24"/>
        </w:rPr>
        <w:t xml:space="preserve">учреждения обеспечивают внесение денежных средств и представление Расшифровок сумм неиспользованных (внесенных через банкомат или пункт выдачи наличных денежных средств на расчетную (дебетовую) карту) средств не позднее срока, доведенного территориальными </w:t>
      </w:r>
      <w:r>
        <w:rPr>
          <w:rStyle w:val="FontStyle24"/>
        </w:rPr>
        <w:t>органами Федерального казначейства;</w:t>
      </w:r>
    </w:p>
    <w:p w:rsidR="00587667" w:rsidRDefault="00D63D19">
      <w:pPr>
        <w:pStyle w:val="Style16"/>
        <w:widowControl/>
        <w:spacing w:line="274" w:lineRule="exact"/>
        <w:ind w:firstLine="374"/>
        <w:rPr>
          <w:rStyle w:val="FontStyle24"/>
        </w:rPr>
      </w:pPr>
      <w:r>
        <w:rPr>
          <w:rStyle w:val="FontStyle24"/>
        </w:rPr>
        <w:t>***** - по операциям зачета (уточнения), в случае недостаточности поступления средств в какой-либо бюджет, осуществляется перенос исполнения Уведомления об уточнении на 2023 год с учетом соответствия информации, указанно</w:t>
      </w:r>
      <w:r>
        <w:rPr>
          <w:rStyle w:val="FontStyle24"/>
        </w:rPr>
        <w:t>й в Уведомлении об уточнении, действующему правовому акту главного администратора доходов бюджета о наделении полномочиями администратора доходов бюджета в новом финансовом году;</w:t>
      </w:r>
    </w:p>
    <w:p w:rsidR="00587667" w:rsidRDefault="00D63D19">
      <w:r>
        <w:rPr>
          <w:rStyle w:val="FontStyle24"/>
          <w:vertAlign w:val="superscript"/>
        </w:rPr>
        <w:t>2</w:t>
      </w:r>
      <w:r>
        <w:rPr>
          <w:rStyle w:val="FontStyle24"/>
        </w:rPr>
        <w:t xml:space="preserve"> - Уведомления об уточнении, поступившие позже указанного срока и не исполне</w:t>
      </w:r>
      <w:r>
        <w:rPr>
          <w:rStyle w:val="FontStyle24"/>
        </w:rPr>
        <w:t>н.</w:t>
      </w:r>
    </w:p>
    <w:p w:rsidR="00587667" w:rsidRDefault="00587667"/>
    <w:p w:rsidR="00587667" w:rsidRDefault="00587667"/>
    <w:sectPr w:rsidR="00587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19" w:rsidRDefault="00D63D19">
      <w:r>
        <w:separator/>
      </w:r>
    </w:p>
  </w:endnote>
  <w:endnote w:type="continuationSeparator" w:id="0">
    <w:p w:rsidR="00D63D19" w:rsidRDefault="00D6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00"/>
    <w:family w:val="auto"/>
    <w:pitch w:val="default"/>
  </w:font>
  <w:font w:name="Classic Russian">
    <w:altName w:val="Arial"/>
    <w:charset w:val="00"/>
    <w:family w:val="swiss"/>
    <w:pitch w:val="default"/>
    <w:sig w:usb0="00000000" w:usb1="00000000" w:usb2="00000000" w:usb3="00000000" w:csb0="00000001" w:csb1="00000000"/>
  </w:font>
  <w:font w:name="Academy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19" w:rsidRDefault="00D63D19">
      <w:r>
        <w:separator/>
      </w:r>
    </w:p>
  </w:footnote>
  <w:footnote w:type="continuationSeparator" w:id="0">
    <w:p w:rsidR="00D63D19" w:rsidRDefault="00D6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2B1C091A"/>
    <w:multiLevelType w:val="singleLevel"/>
    <w:tmpl w:val="2B1C091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B9F6A01"/>
    <w:multiLevelType w:val="singleLevel"/>
    <w:tmpl w:val="4B9F6A01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03"/>
    <w:rsid w:val="000E2C27"/>
    <w:rsid w:val="001121CA"/>
    <w:rsid w:val="0013166A"/>
    <w:rsid w:val="001671F9"/>
    <w:rsid w:val="00177E03"/>
    <w:rsid w:val="002063DB"/>
    <w:rsid w:val="002325BE"/>
    <w:rsid w:val="002A0E3F"/>
    <w:rsid w:val="004C3C6D"/>
    <w:rsid w:val="00587667"/>
    <w:rsid w:val="005876F9"/>
    <w:rsid w:val="005F341A"/>
    <w:rsid w:val="00643C16"/>
    <w:rsid w:val="006531A7"/>
    <w:rsid w:val="006B7F62"/>
    <w:rsid w:val="007F53C4"/>
    <w:rsid w:val="00917C48"/>
    <w:rsid w:val="00A30A76"/>
    <w:rsid w:val="00AD1EF4"/>
    <w:rsid w:val="00AD2DBD"/>
    <w:rsid w:val="00C01EA5"/>
    <w:rsid w:val="00C61E56"/>
    <w:rsid w:val="00CD6ED4"/>
    <w:rsid w:val="00D36D95"/>
    <w:rsid w:val="00D53ABA"/>
    <w:rsid w:val="00D63D19"/>
    <w:rsid w:val="00D878AB"/>
    <w:rsid w:val="00E901F2"/>
    <w:rsid w:val="00EB2A85"/>
    <w:rsid w:val="00F060AA"/>
    <w:rsid w:val="0ED71B6C"/>
    <w:rsid w:val="22450EB3"/>
    <w:rsid w:val="283019D4"/>
    <w:rsid w:val="41FA7CC2"/>
    <w:rsid w:val="5A7E0986"/>
    <w:rsid w:val="66F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00E4"/>
  <w15:docId w15:val="{FB8DD806-34DA-4A9F-BF39-17A5FCCF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uiPriority w:val="99"/>
    <w:qFormat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8">
    <w:name w:val="Style8"/>
    <w:basedOn w:val="a"/>
    <w:uiPriority w:val="99"/>
    <w:qFormat/>
    <w:pPr>
      <w:spacing w:line="295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spacing w:line="298" w:lineRule="exact"/>
      <w:ind w:firstLine="554"/>
      <w:jc w:val="both"/>
    </w:pPr>
    <w:rPr>
      <w:rFonts w:eastAsiaTheme="minorEastAsia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pPr>
      <w:spacing w:line="295" w:lineRule="exact"/>
      <w:ind w:firstLine="562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spacing w:line="302" w:lineRule="exact"/>
      <w:ind w:hanging="475"/>
    </w:pPr>
    <w:rPr>
      <w:rFonts w:eastAsiaTheme="minorEastAsia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qFormat/>
    <w:pPr>
      <w:spacing w:line="27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rPr>
      <w:rFonts w:eastAsiaTheme="minorEastAsia"/>
    </w:rPr>
  </w:style>
  <w:style w:type="paragraph" w:customStyle="1" w:styleId="Style11">
    <w:name w:val="Style11"/>
    <w:basedOn w:val="a"/>
    <w:uiPriority w:val="99"/>
    <w:qFormat/>
    <w:rPr>
      <w:rFonts w:eastAsiaTheme="minorEastAsia"/>
    </w:rPr>
  </w:style>
  <w:style w:type="paragraph" w:customStyle="1" w:styleId="Style12">
    <w:name w:val="Style12"/>
    <w:basedOn w:val="a"/>
    <w:uiPriority w:val="99"/>
    <w:qFormat/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spacing w:line="276" w:lineRule="exact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spacing w:line="279" w:lineRule="exact"/>
      <w:ind w:firstLine="446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spacing w:line="274" w:lineRule="exact"/>
      <w:ind w:firstLine="432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spacing w:line="276" w:lineRule="exact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rPr>
      <w:rFonts w:eastAsiaTheme="minorEastAsia"/>
    </w:rPr>
  </w:style>
  <w:style w:type="character" w:customStyle="1" w:styleId="FontStyle21">
    <w:name w:val="Font Style21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2023-12-28T03:05:00Z</cp:lastPrinted>
  <dcterms:created xsi:type="dcterms:W3CDTF">2022-12-09T03:27:00Z</dcterms:created>
  <dcterms:modified xsi:type="dcterms:W3CDTF">2023-12-28T03:05:00Z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F860C24D64D8459781D7E3EBB63576FB_13</vt:lpwstr>
  </property>
</Properties>
</file>